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507857" w:rsidP="00A7188B">
      <w:pPr>
        <w:spacing w:line="360" w:lineRule="auto"/>
        <w:jc w:val="right"/>
        <w:rPr>
          <w:rStyle w:val="SubtleEmphasis"/>
          <w:rFonts w:ascii="Arial" w:hAnsi="Arial" w:cs="Arial"/>
          <w:lang w:val="bg-BG"/>
        </w:rPr>
      </w:pPr>
      <w:r>
        <w:rPr>
          <w:rStyle w:val="SubtleEmphasis"/>
          <w:rFonts w:ascii="Arial" w:hAnsi="Arial" w:cs="Arial"/>
          <w:lang w:val="bg-BG"/>
        </w:rPr>
        <w:t>04</w:t>
      </w:r>
      <w:r w:rsidR="00A7188B" w:rsidRPr="006A5456">
        <w:rPr>
          <w:rStyle w:val="SubtleEmphasis"/>
          <w:rFonts w:ascii="Arial" w:hAnsi="Arial" w:cs="Arial"/>
          <w:lang w:val="bg-BG"/>
        </w:rPr>
        <w:t>.</w:t>
      </w:r>
      <w:r w:rsidR="00580AA3">
        <w:rPr>
          <w:rStyle w:val="SubtleEmphasis"/>
          <w:rFonts w:ascii="Arial" w:hAnsi="Arial" w:cs="Arial"/>
          <w:lang w:val="bg-BG"/>
        </w:rPr>
        <w:t>0</w:t>
      </w:r>
      <w:r>
        <w:rPr>
          <w:rStyle w:val="SubtleEmphasis"/>
          <w:rFonts w:ascii="Arial" w:hAnsi="Arial" w:cs="Arial"/>
          <w:lang w:val="bg-BG"/>
        </w:rPr>
        <w:t>5</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8453EA"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8453EA"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D560FA">
        <w:rPr>
          <w:rFonts w:ascii="Arial" w:hAnsi="Arial" w:cs="Arial"/>
          <w:b/>
          <w:i/>
          <w:lang w:val="bg-BG"/>
        </w:rPr>
        <w:t>3</w:t>
      </w:r>
      <w:r w:rsidR="00507857">
        <w:rPr>
          <w:rFonts w:ascii="Arial" w:hAnsi="Arial" w:cs="Arial"/>
          <w:b/>
          <w:i/>
          <w:lang w:val="bg-BG"/>
        </w:rPr>
        <w:t>7</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1257FB" w:rsidRDefault="00507857" w:rsidP="008311E0">
      <w:pPr>
        <w:spacing w:after="240" w:line="360" w:lineRule="auto"/>
        <w:jc w:val="both"/>
        <w:rPr>
          <w:rFonts w:ascii="Arial" w:hAnsi="Arial" w:cs="Arial"/>
          <w:lang w:val="bg-BG"/>
        </w:rPr>
      </w:pPr>
      <w:r>
        <w:rPr>
          <w:rFonts w:ascii="Arial" w:hAnsi="Arial" w:cs="Arial"/>
          <w:lang w:val="bg-BG"/>
        </w:rPr>
        <w:t>Изменен и допълнен</w:t>
      </w:r>
      <w:r w:rsidR="001257FB">
        <w:rPr>
          <w:rFonts w:ascii="Arial" w:hAnsi="Arial" w:cs="Arial"/>
          <w:lang w:val="bg-BG"/>
        </w:rPr>
        <w:t xml:space="preserve"> </w:t>
      </w:r>
      <w:r w:rsidR="001257FB" w:rsidRPr="006A5456">
        <w:rPr>
          <w:rFonts w:ascii="Arial" w:hAnsi="Arial" w:cs="Arial"/>
          <w:lang w:val="bg-BG"/>
        </w:rPr>
        <w:t>е</w:t>
      </w:r>
      <w:r w:rsidR="008A42E1" w:rsidRPr="008A42E1">
        <w:rPr>
          <w:rStyle w:val="Heading2Char"/>
          <w:lang w:val="bg-BG"/>
        </w:rPr>
        <w:t xml:space="preserve"> </w:t>
      </w:r>
      <w:r>
        <w:rPr>
          <w:rStyle w:val="Heading2Char"/>
          <w:lang w:val="bg-BG"/>
        </w:rPr>
        <w:t>Законът</w:t>
      </w:r>
      <w:r w:rsidRPr="00507857">
        <w:rPr>
          <w:rStyle w:val="Heading2Char"/>
          <w:lang w:val="bg-BG"/>
        </w:rPr>
        <w:t xml:space="preserve"> за туризма</w:t>
      </w:r>
      <w:r w:rsidR="00B53221">
        <w:rPr>
          <w:rStyle w:val="Heading2Char"/>
          <w:lang w:val="bg-BG"/>
        </w:rPr>
        <w:t>.</w:t>
      </w:r>
      <w:r w:rsidR="001257FB" w:rsidRPr="008D49BE">
        <w:rPr>
          <w:rStyle w:val="Heading2Char"/>
          <w:lang w:val="bg-BG"/>
        </w:rPr>
        <w:t xml:space="preserve"> </w:t>
      </w:r>
      <w:r w:rsidR="00A71BA1">
        <w:rPr>
          <w:rFonts w:ascii="Arial" w:hAnsi="Arial" w:cs="Arial"/>
          <w:lang w:val="bg-BG"/>
        </w:rPr>
        <w:t xml:space="preserve">Разписват се </w:t>
      </w:r>
      <w:r w:rsidR="00A71BA1" w:rsidRPr="00A71BA1">
        <w:rPr>
          <w:rFonts w:ascii="Arial" w:hAnsi="Arial" w:cs="Arial"/>
          <w:lang w:val="bg-BG"/>
        </w:rPr>
        <w:t xml:space="preserve">общи правила за формиране на туристически пакети и за организиране на туристически пътувания в рамките на ЕС, като се гарантира на търговци и туристи спазването на техните права и задължения независимо от националното право, приложимо към договора. </w:t>
      </w:r>
      <w:r w:rsidR="00A71BA1">
        <w:rPr>
          <w:rFonts w:ascii="Arial" w:hAnsi="Arial" w:cs="Arial"/>
          <w:lang w:val="bg-BG"/>
        </w:rPr>
        <w:t>Разширява се</w:t>
      </w:r>
      <w:r w:rsidR="00A71BA1" w:rsidRPr="00A71BA1">
        <w:rPr>
          <w:rFonts w:ascii="Arial" w:hAnsi="Arial" w:cs="Arial"/>
          <w:lang w:val="bg-BG"/>
        </w:rPr>
        <w:t xml:space="preserve"> правната закрила за пакетните туристически пътувания върху всички потребители, които купуват туристи</w:t>
      </w:r>
      <w:r w:rsidR="00A71BA1">
        <w:rPr>
          <w:rFonts w:ascii="Arial" w:hAnsi="Arial" w:cs="Arial"/>
          <w:lang w:val="bg-BG"/>
        </w:rPr>
        <w:t>чески услуги за същото пътуване/</w:t>
      </w:r>
      <w:r w:rsidR="00A71BA1" w:rsidRPr="00A71BA1">
        <w:rPr>
          <w:rFonts w:ascii="Arial" w:hAnsi="Arial" w:cs="Arial"/>
          <w:lang w:val="bg-BG"/>
        </w:rPr>
        <w:t xml:space="preserve">почивка. Хармонизира </w:t>
      </w:r>
      <w:r w:rsidR="00A71BA1">
        <w:rPr>
          <w:rFonts w:ascii="Arial" w:hAnsi="Arial" w:cs="Arial"/>
          <w:lang w:val="bg-BG"/>
        </w:rPr>
        <w:t xml:space="preserve">се </w:t>
      </w:r>
      <w:r w:rsidR="00A71BA1" w:rsidRPr="00A71BA1">
        <w:rPr>
          <w:rFonts w:ascii="Arial" w:hAnsi="Arial" w:cs="Arial"/>
          <w:lang w:val="bg-BG"/>
        </w:rPr>
        <w:t>българското законодателство с това на останалите държави в ЕС по отношение на дейността на туроператорите и туристическите агенти и се намаляват пречките пред трансграничната търговия за туроператорите и туристическите агенти, които желаят да работят в целия ЕС, като се осигурява равнопоставеност на туристическия пазар.</w:t>
      </w:r>
    </w:p>
    <w:p w:rsidR="008A42E1" w:rsidRDefault="00507857" w:rsidP="00B07BD7">
      <w:pPr>
        <w:spacing w:after="240" w:line="360" w:lineRule="auto"/>
        <w:jc w:val="both"/>
        <w:rPr>
          <w:rFonts w:ascii="Arial" w:hAnsi="Arial" w:cs="Arial"/>
          <w:lang w:val="bg-BG"/>
        </w:rPr>
      </w:pPr>
      <w:r>
        <w:rPr>
          <w:rFonts w:ascii="Arial" w:hAnsi="Arial" w:cs="Arial"/>
          <w:lang w:val="bg-BG"/>
        </w:rPr>
        <w:lastRenderedPageBreak/>
        <w:t>Обнародвано</w:t>
      </w:r>
      <w:r w:rsidR="008A42E1">
        <w:rPr>
          <w:rFonts w:ascii="Arial" w:hAnsi="Arial" w:cs="Arial"/>
          <w:lang w:val="bg-BG"/>
        </w:rPr>
        <w:t xml:space="preserve"> </w:t>
      </w:r>
      <w:r w:rsidR="008A42E1" w:rsidRPr="006A5456">
        <w:rPr>
          <w:rFonts w:ascii="Arial" w:hAnsi="Arial" w:cs="Arial"/>
          <w:lang w:val="bg-BG"/>
        </w:rPr>
        <w:t>е</w:t>
      </w:r>
      <w:r w:rsidR="008A42E1" w:rsidRPr="008A42E1">
        <w:rPr>
          <w:rStyle w:val="Heading2Char"/>
          <w:lang w:val="bg-BG"/>
        </w:rPr>
        <w:t xml:space="preserve"> </w:t>
      </w:r>
      <w:r w:rsidRPr="00507857">
        <w:rPr>
          <w:rStyle w:val="Heading2Char"/>
          <w:lang w:val="bg-BG"/>
        </w:rPr>
        <w:t xml:space="preserve">Постановление № 61 от 26 април 2018 г. </w:t>
      </w:r>
      <w:r w:rsidR="00B07BD7" w:rsidRPr="00B07BD7">
        <w:rPr>
          <w:rFonts w:ascii="Arial" w:hAnsi="Arial" w:cs="Arial"/>
          <w:lang w:val="bg-BG"/>
        </w:rPr>
        <w:t>Правителството одобри допълнителни разходи в размер до 26 млн. лв. за плащания по договори п</w:t>
      </w:r>
      <w:r w:rsidR="00B07BD7">
        <w:rPr>
          <w:rFonts w:ascii="Arial" w:hAnsi="Arial" w:cs="Arial"/>
          <w:lang w:val="bg-BG"/>
        </w:rPr>
        <w:t>о рамковото споразумение с РСК "</w:t>
      </w:r>
      <w:r w:rsidR="00B07BD7" w:rsidRPr="00B07BD7">
        <w:rPr>
          <w:rFonts w:ascii="Arial" w:hAnsi="Arial" w:cs="Arial"/>
          <w:lang w:val="bg-BG"/>
        </w:rPr>
        <w:t>МиГ</w:t>
      </w:r>
      <w:r w:rsidR="00B07BD7">
        <w:rPr>
          <w:rFonts w:ascii="Arial" w:hAnsi="Arial" w:cs="Arial"/>
          <w:lang w:val="bg-BG"/>
        </w:rPr>
        <w:t>"</w:t>
      </w:r>
      <w:r w:rsidR="00B07BD7" w:rsidRPr="00B07BD7">
        <w:rPr>
          <w:rFonts w:ascii="Arial" w:hAnsi="Arial" w:cs="Arial"/>
          <w:lang w:val="bg-BG"/>
        </w:rPr>
        <w:t xml:space="preserve"> за осигуряване на летателната годност на самолети МиГ-29.</w:t>
      </w:r>
      <w:r w:rsidR="00701D55">
        <w:rPr>
          <w:rFonts w:ascii="Arial" w:hAnsi="Arial" w:cs="Arial"/>
          <w:lang w:val="bg-BG"/>
        </w:rPr>
        <w:t xml:space="preserve"> </w:t>
      </w:r>
      <w:r w:rsidR="00B07BD7" w:rsidRPr="00B07BD7">
        <w:rPr>
          <w:rFonts w:ascii="Arial" w:hAnsi="Arial" w:cs="Arial"/>
          <w:lang w:val="bg-BG"/>
        </w:rPr>
        <w:t>Със сключването на договорите се създават необходимите условия ВВС да поддържат и развиват способности за контрол на въздухоплаването и за гарантиране на въздушния суверенитет, за прилагане на механизмите на колективната отбрана на НАТО и общата политика за сигурност и отбрана на Европейския съюз.</w:t>
      </w:r>
    </w:p>
    <w:p w:rsidR="00507857" w:rsidRDefault="00507857" w:rsidP="009B62B6">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sidRPr="00507857">
        <w:rPr>
          <w:rStyle w:val="Heading2Char"/>
          <w:lang w:val="bg-BG"/>
        </w:rPr>
        <w:t>Постановление № 6</w:t>
      </w:r>
      <w:r>
        <w:rPr>
          <w:rStyle w:val="Heading2Char"/>
          <w:lang w:val="bg-BG"/>
        </w:rPr>
        <w:t>2</w:t>
      </w:r>
      <w:r w:rsidRPr="00507857">
        <w:rPr>
          <w:rStyle w:val="Heading2Char"/>
          <w:lang w:val="bg-BG"/>
        </w:rPr>
        <w:t xml:space="preserve"> от 26 април 2018 г. </w:t>
      </w:r>
      <w:r w:rsidR="00701D55" w:rsidRPr="00B07BD7">
        <w:rPr>
          <w:rFonts w:ascii="Arial" w:hAnsi="Arial" w:cs="Arial"/>
          <w:lang w:val="bg-BG"/>
        </w:rPr>
        <w:t xml:space="preserve">По бюджета на МВР </w:t>
      </w:r>
      <w:r w:rsidR="00701D55">
        <w:rPr>
          <w:rFonts w:ascii="Arial" w:hAnsi="Arial" w:cs="Arial"/>
          <w:lang w:val="bg-BG"/>
        </w:rPr>
        <w:t>са</w:t>
      </w:r>
      <w:r w:rsidR="00701D55" w:rsidRPr="00B07BD7">
        <w:rPr>
          <w:rFonts w:ascii="Arial" w:hAnsi="Arial" w:cs="Arial"/>
          <w:lang w:val="bg-BG"/>
        </w:rPr>
        <w:t xml:space="preserve"> </w:t>
      </w:r>
      <w:r w:rsidR="00701D55">
        <w:rPr>
          <w:rFonts w:ascii="Arial" w:hAnsi="Arial" w:cs="Arial"/>
          <w:lang w:val="bg-BG"/>
        </w:rPr>
        <w:t>преведени допълнителни 10 млн. лв.</w:t>
      </w:r>
      <w:r w:rsidR="00701D55" w:rsidRPr="00B07BD7">
        <w:rPr>
          <w:rFonts w:ascii="Arial" w:hAnsi="Arial" w:cs="Arial"/>
          <w:lang w:val="bg-BG"/>
        </w:rPr>
        <w:t xml:space="preserve"> за финансово обезпечаване на дейности, свързани с издаването на българските лични документи.</w:t>
      </w:r>
    </w:p>
    <w:p w:rsidR="00507857" w:rsidRDefault="00507857" w:rsidP="00701D55">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63</w:t>
      </w:r>
      <w:r w:rsidRPr="00507857">
        <w:rPr>
          <w:rStyle w:val="Heading2Char"/>
          <w:lang w:val="bg-BG"/>
        </w:rPr>
        <w:t xml:space="preserve"> от 26 април 2018 г. </w:t>
      </w:r>
      <w:r w:rsidR="00701D55">
        <w:rPr>
          <w:rFonts w:ascii="Arial" w:hAnsi="Arial" w:cs="Arial"/>
          <w:lang w:val="bg-BG"/>
        </w:rPr>
        <w:t xml:space="preserve">Над 20 млн. лв. са отпуснати </w:t>
      </w:r>
      <w:r w:rsidR="00701D55" w:rsidRPr="00701D55">
        <w:rPr>
          <w:rFonts w:ascii="Arial" w:hAnsi="Arial" w:cs="Arial"/>
          <w:lang w:val="bg-BG"/>
        </w:rPr>
        <w:t xml:space="preserve">на министерства и общини </w:t>
      </w:r>
      <w:r w:rsidR="00701D55">
        <w:rPr>
          <w:rFonts w:ascii="Arial" w:hAnsi="Arial" w:cs="Arial"/>
          <w:lang w:val="bg-BG"/>
        </w:rPr>
        <w:t>за извършване на</w:t>
      </w:r>
      <w:r w:rsidR="00701D55" w:rsidRPr="00701D55">
        <w:rPr>
          <w:rFonts w:ascii="Arial" w:hAnsi="Arial" w:cs="Arial"/>
          <w:lang w:val="bg-BG"/>
        </w:rPr>
        <w:t xml:space="preserve"> дейности по предотвратяване, овладяване и преодоляване на последиците от бедствия. Част от средствата се предоставят на областните управители на Добрич, Монтана и Смолян за почистване на речни корита. Предвидените за общините средства са за изграждане на диги, възстановяване на обществени сгради, пътни настилки, подпорни стени, укрепване на мостове и др</w:t>
      </w:r>
      <w:r w:rsidR="00701D55">
        <w:rPr>
          <w:rFonts w:ascii="Arial" w:hAnsi="Arial" w:cs="Arial"/>
          <w:lang w:val="bg-BG"/>
        </w:rPr>
        <w:t>уги</w:t>
      </w:r>
      <w:r w:rsidR="00701D55" w:rsidRPr="00701D55">
        <w:rPr>
          <w:rFonts w:ascii="Arial" w:hAnsi="Arial" w:cs="Arial"/>
          <w:lang w:val="bg-BG"/>
        </w:rPr>
        <w:t>.</w:t>
      </w:r>
    </w:p>
    <w:p w:rsidR="00507857" w:rsidRDefault="00507857" w:rsidP="00701D55">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64</w:t>
      </w:r>
      <w:r w:rsidRPr="00507857">
        <w:rPr>
          <w:rStyle w:val="Heading2Char"/>
          <w:lang w:val="bg-BG"/>
        </w:rPr>
        <w:t xml:space="preserve"> от 26 април 2018 г. </w:t>
      </w:r>
      <w:r w:rsidR="00701D55">
        <w:rPr>
          <w:rFonts w:ascii="Arial" w:hAnsi="Arial" w:cs="Arial"/>
          <w:lang w:val="bg-BG"/>
        </w:rPr>
        <w:t xml:space="preserve">Средства в </w:t>
      </w:r>
      <w:r w:rsidR="00701D55" w:rsidRPr="00701D55">
        <w:rPr>
          <w:rFonts w:ascii="Arial" w:hAnsi="Arial" w:cs="Arial"/>
          <w:lang w:val="bg-BG"/>
        </w:rPr>
        <w:t xml:space="preserve">размер на 204 930 лв. </w:t>
      </w:r>
      <w:r w:rsidR="00701D55">
        <w:rPr>
          <w:rFonts w:ascii="Arial" w:hAnsi="Arial" w:cs="Arial"/>
          <w:lang w:val="bg-BG"/>
        </w:rPr>
        <w:t>от държавния бюджет</w:t>
      </w:r>
      <w:r w:rsidR="00701D55" w:rsidRPr="00701D55">
        <w:rPr>
          <w:rFonts w:ascii="Arial" w:hAnsi="Arial" w:cs="Arial"/>
          <w:lang w:val="bg-BG"/>
        </w:rPr>
        <w:t xml:space="preserve"> са</w:t>
      </w:r>
      <w:r w:rsidR="00701D55">
        <w:rPr>
          <w:rFonts w:ascii="Arial" w:hAnsi="Arial" w:cs="Arial"/>
          <w:lang w:val="bg-BG"/>
        </w:rPr>
        <w:t xml:space="preserve"> пренасочени</w:t>
      </w:r>
      <w:r w:rsidR="00701D55" w:rsidRPr="00701D55">
        <w:rPr>
          <w:rFonts w:ascii="Arial" w:hAnsi="Arial" w:cs="Arial"/>
          <w:lang w:val="bg-BG"/>
        </w:rPr>
        <w:t xml:space="preserve"> за стипендии на ученици от държавни и общински училища, постигнали високи резултати на олимпиади и състезания.</w:t>
      </w:r>
    </w:p>
    <w:p w:rsidR="00507857" w:rsidRDefault="00507857" w:rsidP="009B62B6">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65</w:t>
      </w:r>
      <w:r w:rsidRPr="00507857">
        <w:rPr>
          <w:rStyle w:val="Heading2Char"/>
          <w:lang w:val="bg-BG"/>
        </w:rPr>
        <w:t xml:space="preserve"> от </w:t>
      </w:r>
      <w:r>
        <w:rPr>
          <w:rStyle w:val="Heading2Char"/>
          <w:lang w:val="bg-BG"/>
        </w:rPr>
        <w:t>30</w:t>
      </w:r>
      <w:r w:rsidRPr="00507857">
        <w:rPr>
          <w:rStyle w:val="Heading2Char"/>
          <w:lang w:val="bg-BG"/>
        </w:rPr>
        <w:t xml:space="preserve"> април 2018 г. </w:t>
      </w:r>
      <w:r w:rsidR="00701D55">
        <w:rPr>
          <w:rFonts w:ascii="Arial" w:hAnsi="Arial" w:cs="Arial"/>
          <w:lang w:val="bg-BG"/>
        </w:rPr>
        <w:t>По-строго се регламентира извършването на дейности, свързани с използването на ядрена енергия. Чрез промените подзаконовите нормативни актове се привеждат в съответствие с актуализирания Закон за безопасно използване на ядрената енергия и с нововъведенията в общностното право.</w:t>
      </w:r>
    </w:p>
    <w:p w:rsidR="008A42E1" w:rsidRDefault="008A42E1" w:rsidP="00B53221">
      <w:pPr>
        <w:spacing w:after="240" w:line="360" w:lineRule="auto"/>
        <w:jc w:val="both"/>
        <w:rPr>
          <w:rFonts w:ascii="Arial" w:hAnsi="Arial" w:cs="Arial"/>
          <w:lang w:val="bg-BG"/>
        </w:rPr>
      </w:pPr>
      <w:r>
        <w:rPr>
          <w:rFonts w:ascii="Arial" w:hAnsi="Arial" w:cs="Arial"/>
          <w:lang w:val="bg-BG"/>
        </w:rPr>
        <w:t>Обнародван</w:t>
      </w:r>
      <w:r w:rsidR="00507857">
        <w:rPr>
          <w:rFonts w:ascii="Arial" w:hAnsi="Arial" w:cs="Arial"/>
          <w:lang w:val="bg-BG"/>
        </w:rPr>
        <w:t>о</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507857" w:rsidRPr="00507857">
        <w:rPr>
          <w:rStyle w:val="Heading2Char"/>
          <w:lang w:val="bg-BG"/>
        </w:rPr>
        <w:t>Решение № 8 от 23 април 2018 г.</w:t>
      </w:r>
      <w:r w:rsidRPr="008D49BE">
        <w:rPr>
          <w:rStyle w:val="Heading2Char"/>
          <w:lang w:val="bg-BG"/>
        </w:rPr>
        <w:t xml:space="preserve"> </w:t>
      </w:r>
      <w:r w:rsidR="00701D55">
        <w:rPr>
          <w:rFonts w:ascii="Arial" w:hAnsi="Arial" w:cs="Arial"/>
          <w:lang w:val="bg-BG"/>
        </w:rPr>
        <w:t>Конституционният съд постанови, че</w:t>
      </w:r>
      <w:r w:rsidR="00701D55" w:rsidRPr="00701D55">
        <w:rPr>
          <w:rFonts w:ascii="Arial" w:hAnsi="Arial" w:cs="Arial"/>
          <w:lang w:val="bg-BG"/>
        </w:rPr>
        <w:t xml:space="preserve">  разпоредбата на чл. 125, ал. 2, предложение първо от Конституцията задължава Върховния административен съд да се произнася като първа инстанция по спорове за законността на административните актове, издадени от Министерския съвет и от министрите при упражняване на конституционно възложените им функции и правомощия по ръководството и осъществяването на държавното управление.</w:t>
      </w:r>
      <w:r w:rsidR="0035074B">
        <w:rPr>
          <w:rFonts w:ascii="Arial" w:hAnsi="Arial" w:cs="Arial"/>
          <w:lang w:val="bg-BG"/>
        </w:rPr>
        <w:t xml:space="preserve"> </w:t>
      </w:r>
    </w:p>
    <w:p w:rsidR="008A42E1" w:rsidRDefault="00507857" w:rsidP="0035074B">
      <w:pPr>
        <w:spacing w:after="240" w:line="360" w:lineRule="auto"/>
        <w:jc w:val="both"/>
        <w:rPr>
          <w:rFonts w:ascii="Arial" w:hAnsi="Arial" w:cs="Arial"/>
          <w:lang w:val="bg-BG"/>
        </w:rPr>
      </w:pPr>
      <w:r>
        <w:rPr>
          <w:rFonts w:ascii="Arial" w:hAnsi="Arial" w:cs="Arial"/>
          <w:lang w:val="bg-BG"/>
        </w:rPr>
        <w:lastRenderedPageBreak/>
        <w:t>Обнародван</w:t>
      </w:r>
      <w:r w:rsidR="008A42E1">
        <w:rPr>
          <w:rFonts w:ascii="Arial" w:hAnsi="Arial" w:cs="Arial"/>
          <w:lang w:val="bg-BG"/>
        </w:rPr>
        <w:t xml:space="preserve"> </w:t>
      </w:r>
      <w:r w:rsidR="008A42E1" w:rsidRPr="006A5456">
        <w:rPr>
          <w:rFonts w:ascii="Arial" w:hAnsi="Arial" w:cs="Arial"/>
          <w:lang w:val="bg-BG"/>
        </w:rPr>
        <w:t>е</w:t>
      </w:r>
      <w:r w:rsidR="008A42E1" w:rsidRPr="008A42E1">
        <w:rPr>
          <w:rStyle w:val="Heading2Char"/>
          <w:lang w:val="bg-BG"/>
        </w:rPr>
        <w:t xml:space="preserve"> </w:t>
      </w:r>
      <w:r w:rsidRPr="00507857">
        <w:rPr>
          <w:rStyle w:val="Heading2Char"/>
          <w:lang w:val="bg-BG"/>
        </w:rPr>
        <w:t>Правилник за устройството и дейността на Национален център за повишаване квалификация на педагогическите специалности</w:t>
      </w:r>
      <w:r w:rsidR="00B53221">
        <w:rPr>
          <w:rStyle w:val="Heading2Char"/>
          <w:lang w:val="bg-BG"/>
        </w:rPr>
        <w:t xml:space="preserve">. </w:t>
      </w:r>
      <w:r w:rsidR="003A0D4F">
        <w:rPr>
          <w:rFonts w:ascii="Arial" w:hAnsi="Arial" w:cs="Arial"/>
          <w:lang w:val="bg-BG"/>
        </w:rPr>
        <w:t>Центърът е специализирано обслужващо звено в системата на предучилищното и училищното образование за дейности, свързани с повишаването и поддържането на квалификацията на педагогическите специалисти. Чрез новата уредба се създават условия за прозрачност и обществен контрол при реализиране на квалификационните дейности, за конкретно и целесъобразно разходване на финансови средства.</w:t>
      </w:r>
      <w:r w:rsidR="008311E0">
        <w:rPr>
          <w:rFonts w:ascii="Arial" w:hAnsi="Arial" w:cs="Arial"/>
          <w:lang w:val="bg-BG"/>
        </w:rPr>
        <w:t xml:space="preserve"> </w:t>
      </w:r>
    </w:p>
    <w:p w:rsidR="000929A5" w:rsidRDefault="000929A5" w:rsidP="003A0D4F">
      <w:pPr>
        <w:spacing w:after="240" w:line="360" w:lineRule="auto"/>
        <w:jc w:val="both"/>
        <w:rPr>
          <w:rFonts w:ascii="Arial" w:hAnsi="Arial" w:cs="Arial"/>
          <w:lang w:val="bg-BG"/>
        </w:rPr>
      </w:pPr>
      <w:r>
        <w:rPr>
          <w:rFonts w:ascii="Arial" w:hAnsi="Arial" w:cs="Arial"/>
          <w:lang w:val="bg-BG"/>
        </w:rPr>
        <w:t>Изменен</w:t>
      </w:r>
      <w:r w:rsidR="008A42E1">
        <w:rPr>
          <w:rFonts w:ascii="Arial" w:hAnsi="Arial" w:cs="Arial"/>
          <w:lang w:val="bg-BG"/>
        </w:rPr>
        <w:t>а</w:t>
      </w:r>
      <w:r>
        <w:rPr>
          <w:rFonts w:ascii="Arial" w:hAnsi="Arial" w:cs="Arial"/>
          <w:lang w:val="bg-BG"/>
        </w:rPr>
        <w:t xml:space="preserve"> </w:t>
      </w:r>
      <w:r w:rsidRPr="006A5456">
        <w:rPr>
          <w:rFonts w:ascii="Arial" w:hAnsi="Arial" w:cs="Arial"/>
          <w:lang w:val="bg-BG"/>
        </w:rPr>
        <w:t>е</w:t>
      </w:r>
      <w:r>
        <w:rPr>
          <w:rFonts w:ascii="Arial" w:hAnsi="Arial" w:cs="Arial"/>
          <w:lang w:val="bg-BG"/>
        </w:rPr>
        <w:t xml:space="preserve"> </w:t>
      </w:r>
      <w:r w:rsidR="00507857" w:rsidRPr="00507857">
        <w:rPr>
          <w:rStyle w:val="Heading2Char"/>
          <w:lang w:val="bg-BG"/>
        </w:rPr>
        <w:t xml:space="preserve">Наредба № 22 от 2007 г. </w:t>
      </w:r>
      <w:r w:rsidR="003A0D4F">
        <w:rPr>
          <w:rFonts w:ascii="Arial" w:hAnsi="Arial" w:cs="Arial"/>
          <w:lang w:val="bg-BG"/>
        </w:rPr>
        <w:t xml:space="preserve">Актуализира се </w:t>
      </w:r>
      <w:r w:rsidR="003A0D4F" w:rsidRPr="003A0D4F">
        <w:rPr>
          <w:rFonts w:ascii="Arial" w:hAnsi="Arial" w:cs="Arial"/>
          <w:lang w:val="bg-BG"/>
        </w:rPr>
        <w:t>заявление</w:t>
      </w:r>
      <w:r w:rsidR="003A0D4F">
        <w:rPr>
          <w:rFonts w:ascii="Arial" w:hAnsi="Arial" w:cs="Arial"/>
          <w:lang w:val="bg-BG"/>
        </w:rPr>
        <w:t xml:space="preserve">то за </w:t>
      </w:r>
      <w:r w:rsidR="003A0D4F" w:rsidRPr="003A0D4F">
        <w:rPr>
          <w:rFonts w:ascii="Arial" w:hAnsi="Arial" w:cs="Arial"/>
          <w:lang w:val="bg-BG"/>
        </w:rPr>
        <w:t>участие в процедура по възлагане на управление на рибните ресурси в изкуствени</w:t>
      </w:r>
      <w:r w:rsidR="003A0D4F">
        <w:rPr>
          <w:rFonts w:ascii="Arial" w:hAnsi="Arial" w:cs="Arial"/>
          <w:lang w:val="bg-BG"/>
        </w:rPr>
        <w:t>те</w:t>
      </w:r>
      <w:r w:rsidR="003A0D4F" w:rsidRPr="003A0D4F">
        <w:rPr>
          <w:rFonts w:ascii="Arial" w:hAnsi="Arial" w:cs="Arial"/>
          <w:lang w:val="bg-BG"/>
        </w:rPr>
        <w:t xml:space="preserve"> водни обекти</w:t>
      </w:r>
      <w:r w:rsidR="003A0D4F">
        <w:rPr>
          <w:rFonts w:ascii="Arial" w:hAnsi="Arial" w:cs="Arial"/>
          <w:lang w:val="bg-BG"/>
        </w:rPr>
        <w:t>. Актът се привежда в съответствие с новата структура на кабинета и обособяването на Министерство на земеделието, храните и горите.</w:t>
      </w:r>
    </w:p>
    <w:p w:rsidR="00507857" w:rsidRDefault="00507857" w:rsidP="00E07D5F">
      <w:pPr>
        <w:spacing w:after="240" w:line="360" w:lineRule="auto"/>
        <w:jc w:val="both"/>
        <w:rPr>
          <w:rFonts w:ascii="Arial" w:hAnsi="Arial" w:cs="Arial"/>
          <w:lang w:val="bg-BG"/>
        </w:rPr>
      </w:pPr>
      <w:r>
        <w:rPr>
          <w:rFonts w:ascii="Arial" w:hAnsi="Arial" w:cs="Arial"/>
          <w:lang w:val="bg-BG"/>
        </w:rPr>
        <w:t xml:space="preserve">Обнародвана </w:t>
      </w:r>
      <w:r w:rsidRPr="006A5456">
        <w:rPr>
          <w:rFonts w:ascii="Arial" w:hAnsi="Arial" w:cs="Arial"/>
          <w:lang w:val="bg-BG"/>
        </w:rPr>
        <w:t>е</w:t>
      </w:r>
      <w:r w:rsidRPr="008A42E1">
        <w:rPr>
          <w:rStyle w:val="Heading2Char"/>
          <w:lang w:val="bg-BG"/>
        </w:rPr>
        <w:t xml:space="preserve"> </w:t>
      </w:r>
      <w:r w:rsidRPr="00507857">
        <w:rPr>
          <w:rStyle w:val="Heading2Char"/>
          <w:lang w:val="bg-BG"/>
        </w:rPr>
        <w:t>Наредба № 3 от 2018 г.</w:t>
      </w:r>
      <w:r w:rsidRPr="008D49BE">
        <w:rPr>
          <w:rStyle w:val="Heading2Char"/>
          <w:lang w:val="bg-BG"/>
        </w:rPr>
        <w:t xml:space="preserve"> </w:t>
      </w:r>
      <w:r>
        <w:rPr>
          <w:rFonts w:ascii="Arial" w:hAnsi="Arial" w:cs="Arial"/>
          <w:lang w:val="bg-BG"/>
        </w:rPr>
        <w:t xml:space="preserve">С нея </w:t>
      </w:r>
      <w:r w:rsidRPr="00B53221">
        <w:rPr>
          <w:rFonts w:ascii="Arial" w:hAnsi="Arial" w:cs="Arial"/>
          <w:lang w:val="bg-BG"/>
        </w:rPr>
        <w:t>се</w:t>
      </w:r>
      <w:r w:rsidR="00E07D5F">
        <w:rPr>
          <w:rFonts w:ascii="Arial" w:hAnsi="Arial" w:cs="Arial"/>
          <w:lang w:val="bg-BG"/>
        </w:rPr>
        <w:t xml:space="preserve"> </w:t>
      </w:r>
      <w:r w:rsidR="00554913" w:rsidRPr="00554913">
        <w:rPr>
          <w:rFonts w:ascii="Arial" w:hAnsi="Arial" w:cs="Arial"/>
          <w:lang w:val="bg-BG"/>
        </w:rPr>
        <w:t>урежда</w:t>
      </w:r>
      <w:r w:rsidR="00554913">
        <w:rPr>
          <w:rFonts w:ascii="Arial" w:hAnsi="Arial" w:cs="Arial"/>
          <w:lang w:val="bg-BG"/>
        </w:rPr>
        <w:t>т</w:t>
      </w:r>
      <w:r w:rsidR="00554913" w:rsidRPr="00554913">
        <w:rPr>
          <w:rFonts w:ascii="Arial" w:hAnsi="Arial" w:cs="Arial"/>
          <w:lang w:val="bg-BG"/>
        </w:rPr>
        <w:t xml:space="preserve"> откриването и воденето на платежни сметки, изискванията към изпълнението на платежни операции и коригиращи преводи, изискванията към изпълнението на платежни операции чрез платежни и предплатени карти, изчисляването и прилагането на приемливи такси за услугите по платежна сметка за основни операции</w:t>
      </w:r>
      <w:r w:rsidR="00E07D5F">
        <w:rPr>
          <w:rFonts w:ascii="Arial" w:hAnsi="Arial" w:cs="Arial"/>
          <w:lang w:val="bg-BG"/>
        </w:rPr>
        <w:t xml:space="preserve">. </w:t>
      </w:r>
      <w:r w:rsidR="008453EA">
        <w:rPr>
          <w:rFonts w:ascii="Arial" w:hAnsi="Arial" w:cs="Arial"/>
          <w:lang w:val="bg-BG"/>
        </w:rPr>
        <w:t xml:space="preserve">Актът също </w:t>
      </w:r>
      <w:r w:rsidR="008453EA" w:rsidRPr="008453EA">
        <w:rPr>
          <w:rFonts w:ascii="Arial" w:hAnsi="Arial" w:cs="Arial"/>
          <w:lang w:val="bg-BG"/>
        </w:rPr>
        <w:t>въвежда изисквания към доставчиците на платежни услуги относно управлението на операционните рискове и рисковете, свързани с</w:t>
      </w:r>
      <w:r w:rsidR="008453EA">
        <w:rPr>
          <w:rFonts w:ascii="Arial" w:hAnsi="Arial" w:cs="Arial"/>
          <w:lang w:val="bg-BG"/>
        </w:rPr>
        <w:t>ъс сигурността при предоставяне</w:t>
      </w:r>
      <w:r w:rsidR="008453EA" w:rsidRPr="008453EA">
        <w:rPr>
          <w:rFonts w:ascii="Arial" w:hAnsi="Arial" w:cs="Arial"/>
          <w:lang w:val="bg-BG"/>
        </w:rPr>
        <w:t xml:space="preserve"> н</w:t>
      </w:r>
      <w:r w:rsidR="008453EA">
        <w:rPr>
          <w:rFonts w:ascii="Arial" w:hAnsi="Arial" w:cs="Arial"/>
          <w:lang w:val="bg-BG"/>
        </w:rPr>
        <w:t>а платежни услуги, и докладване</w:t>
      </w:r>
      <w:r w:rsidR="008453EA" w:rsidRPr="008453EA">
        <w:rPr>
          <w:rFonts w:ascii="Arial" w:hAnsi="Arial" w:cs="Arial"/>
          <w:lang w:val="bg-BG"/>
        </w:rPr>
        <w:t xml:space="preserve"> на инциденти</w:t>
      </w:r>
      <w:r w:rsidR="008453EA">
        <w:rPr>
          <w:rFonts w:ascii="Arial" w:hAnsi="Arial" w:cs="Arial"/>
          <w:lang w:val="bg-BG"/>
        </w:rPr>
        <w:t>, и определя националния</w:t>
      </w:r>
      <w:r w:rsidR="008453EA" w:rsidRPr="008453EA">
        <w:rPr>
          <w:rFonts w:ascii="Arial" w:hAnsi="Arial" w:cs="Arial"/>
          <w:lang w:val="bg-BG"/>
        </w:rPr>
        <w:t xml:space="preserve"> списък</w:t>
      </w:r>
      <w:r w:rsidR="008453EA">
        <w:rPr>
          <w:rFonts w:ascii="Arial" w:hAnsi="Arial" w:cs="Arial"/>
          <w:lang w:val="bg-BG"/>
        </w:rPr>
        <w:t xml:space="preserve"> на най-представителните услуги</w:t>
      </w:r>
      <w:r w:rsidR="008453EA" w:rsidRPr="008453EA">
        <w:rPr>
          <w:rFonts w:ascii="Arial" w:hAnsi="Arial" w:cs="Arial"/>
          <w:lang w:val="bg-BG"/>
        </w:rPr>
        <w:t>.</w:t>
      </w:r>
    </w:p>
    <w:p w:rsidR="00507857" w:rsidRDefault="00507857" w:rsidP="008311E0">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Pr>
          <w:rFonts w:ascii="Arial" w:hAnsi="Arial" w:cs="Arial"/>
          <w:lang w:val="bg-BG"/>
        </w:rPr>
        <w:t xml:space="preserve"> </w:t>
      </w:r>
      <w:r>
        <w:rPr>
          <w:rStyle w:val="Heading2Char"/>
          <w:lang w:val="bg-BG"/>
        </w:rPr>
        <w:t>Наредба № 22 от 2009 г.</w:t>
      </w:r>
      <w:r w:rsidRPr="00507857">
        <w:rPr>
          <w:rStyle w:val="Heading2Char"/>
          <w:lang w:val="bg-BG"/>
        </w:rPr>
        <w:t xml:space="preserve"> </w:t>
      </w:r>
      <w:r w:rsidR="00E07D5F" w:rsidRPr="00E07D5F">
        <w:rPr>
          <w:rFonts w:ascii="Arial" w:hAnsi="Arial" w:cs="Arial"/>
          <w:lang w:val="bg-BG"/>
        </w:rPr>
        <w:t>Централният кредитен регистър</w:t>
      </w:r>
      <w:r w:rsidR="00554913">
        <w:rPr>
          <w:rFonts w:ascii="Arial" w:hAnsi="Arial" w:cs="Arial"/>
          <w:lang w:val="bg-BG"/>
        </w:rPr>
        <w:t xml:space="preserve"> ще</w:t>
      </w:r>
      <w:r w:rsidR="00E07D5F" w:rsidRPr="00E07D5F">
        <w:rPr>
          <w:rFonts w:ascii="Arial" w:hAnsi="Arial" w:cs="Arial"/>
          <w:lang w:val="bg-BG"/>
        </w:rPr>
        <w:t xml:space="preserve"> поддържа и информация за лицата, които са съдлъжници и поръчители по кредити.</w:t>
      </w:r>
    </w:p>
    <w:p w:rsidR="00507857" w:rsidRDefault="00507857" w:rsidP="008311E0">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Pr>
          <w:rFonts w:ascii="Arial" w:hAnsi="Arial" w:cs="Arial"/>
          <w:lang w:val="bg-BG"/>
        </w:rPr>
        <w:t xml:space="preserve"> </w:t>
      </w:r>
      <w:r>
        <w:rPr>
          <w:rStyle w:val="Heading2Char"/>
          <w:lang w:val="bg-BG"/>
        </w:rPr>
        <w:t>Наредба № 12 от 2016 г</w:t>
      </w:r>
      <w:r w:rsidRPr="00507857">
        <w:rPr>
          <w:rStyle w:val="Heading2Char"/>
          <w:lang w:val="bg-BG"/>
        </w:rPr>
        <w:t xml:space="preserve">. </w:t>
      </w:r>
      <w:r w:rsidR="00554913">
        <w:rPr>
          <w:rFonts w:ascii="Arial" w:hAnsi="Arial" w:cs="Arial"/>
          <w:lang w:val="bg-BG"/>
        </w:rPr>
        <w:t>Регистърът</w:t>
      </w:r>
      <w:r w:rsidR="00554913" w:rsidRPr="00554913">
        <w:rPr>
          <w:rFonts w:ascii="Arial" w:hAnsi="Arial" w:cs="Arial"/>
          <w:lang w:val="bg-BG"/>
        </w:rPr>
        <w:t xml:space="preserve"> на банковите сметки и сейфове</w:t>
      </w:r>
      <w:r w:rsidR="00554913">
        <w:rPr>
          <w:rFonts w:ascii="Arial" w:hAnsi="Arial" w:cs="Arial"/>
          <w:lang w:val="bg-BG"/>
        </w:rPr>
        <w:t xml:space="preserve"> ще съдържа и данни за </w:t>
      </w:r>
      <w:r w:rsidR="00554913" w:rsidRPr="00554913">
        <w:rPr>
          <w:rFonts w:ascii="Arial" w:hAnsi="Arial" w:cs="Arial"/>
          <w:lang w:val="bg-BG"/>
        </w:rPr>
        <w:t>наличие на запори по банкови сметки</w:t>
      </w:r>
      <w:r w:rsidR="00554913">
        <w:rPr>
          <w:rFonts w:ascii="Arial" w:hAnsi="Arial" w:cs="Arial"/>
          <w:lang w:val="bg-BG"/>
        </w:rPr>
        <w:t>, получавани от банките ежемесечно.</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B4CA2" w:rsidRPr="006B4CA2" w:rsidTr="00295919">
        <w:trPr>
          <w:trHeight w:val="226"/>
          <w:jc w:val="center"/>
        </w:trPr>
        <w:tc>
          <w:tcPr>
            <w:tcW w:w="2830" w:type="dxa"/>
          </w:tcPr>
          <w:p w:rsidR="006B4CA2" w:rsidRPr="006B4CA2" w:rsidRDefault="00AF14DC" w:rsidP="005707F9">
            <w:pPr>
              <w:spacing w:line="360" w:lineRule="auto"/>
              <w:jc w:val="center"/>
              <w:rPr>
                <w:rFonts w:ascii="Arial" w:hAnsi="Arial" w:cs="Arial"/>
                <w:sz w:val="24"/>
                <w:lang w:val="bg-BG"/>
              </w:rPr>
            </w:pPr>
            <w:r>
              <w:rPr>
                <w:rFonts w:ascii="Arial" w:hAnsi="Arial" w:cs="Arial"/>
                <w:sz w:val="24"/>
                <w:lang w:val="bg-BG"/>
              </w:rPr>
              <w:t>Народно събрание</w:t>
            </w:r>
          </w:p>
        </w:tc>
        <w:tc>
          <w:tcPr>
            <w:tcW w:w="6072" w:type="dxa"/>
          </w:tcPr>
          <w:p w:rsidR="006B4CA2" w:rsidRPr="006B4CA2" w:rsidRDefault="00641613" w:rsidP="00AF14DC">
            <w:pPr>
              <w:spacing w:line="360" w:lineRule="auto"/>
              <w:rPr>
                <w:rFonts w:ascii="Arial" w:hAnsi="Arial" w:cs="Arial"/>
                <w:sz w:val="24"/>
                <w:lang w:val="bg-BG"/>
              </w:rPr>
            </w:pPr>
            <w:r w:rsidRPr="00641613">
              <w:rPr>
                <w:rFonts w:ascii="Arial" w:hAnsi="Arial" w:cs="Arial"/>
                <w:sz w:val="24"/>
                <w:lang w:val="bg-BG"/>
              </w:rPr>
              <w:t>Закон за изменение и допълнение на Закона за енергетиката</w:t>
            </w:r>
          </w:p>
        </w:tc>
        <w:tc>
          <w:tcPr>
            <w:tcW w:w="1864" w:type="dxa"/>
          </w:tcPr>
          <w:p w:rsidR="006B4CA2" w:rsidRPr="00F468CD" w:rsidRDefault="006B4CA2"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8453EA" w:rsidRPr="008453EA" w:rsidTr="00295919">
        <w:trPr>
          <w:trHeight w:val="226"/>
          <w:jc w:val="center"/>
        </w:trPr>
        <w:tc>
          <w:tcPr>
            <w:tcW w:w="2830" w:type="dxa"/>
          </w:tcPr>
          <w:p w:rsidR="008453EA" w:rsidRPr="008453EA" w:rsidRDefault="008453EA" w:rsidP="005707F9">
            <w:pPr>
              <w:spacing w:line="360" w:lineRule="auto"/>
              <w:jc w:val="center"/>
              <w:rPr>
                <w:rFonts w:ascii="Arial" w:hAnsi="Arial" w:cs="Arial"/>
                <w:sz w:val="24"/>
                <w:lang w:val="bg-BG"/>
              </w:rPr>
            </w:pPr>
            <w:r w:rsidRPr="008453EA">
              <w:rPr>
                <w:rFonts w:ascii="Arial" w:hAnsi="Arial" w:cs="Arial"/>
                <w:sz w:val="24"/>
                <w:lang w:val="bg-BG"/>
              </w:rPr>
              <w:lastRenderedPageBreak/>
              <w:t>Министерски съвет</w:t>
            </w:r>
          </w:p>
        </w:tc>
        <w:tc>
          <w:tcPr>
            <w:tcW w:w="6072" w:type="dxa"/>
          </w:tcPr>
          <w:p w:rsidR="008453EA" w:rsidRPr="008453EA" w:rsidRDefault="008453EA" w:rsidP="00CF43F5">
            <w:pPr>
              <w:spacing w:line="360" w:lineRule="auto"/>
              <w:rPr>
                <w:rFonts w:ascii="Arial" w:hAnsi="Arial" w:cs="Arial"/>
                <w:sz w:val="24"/>
                <w:lang w:val="bg-BG"/>
              </w:rPr>
            </w:pPr>
            <w:r w:rsidRPr="008453EA">
              <w:rPr>
                <w:rFonts w:ascii="Arial" w:hAnsi="Arial" w:cs="Arial"/>
                <w:sz w:val="24"/>
                <w:lang w:val="bg-BG"/>
              </w:rPr>
              <w:t>Постановление № 66 от 3 май 2018 г. за одобряване на допълнителни трансфери по бюджетите на общините за 2018 г. за издръжка на дейностите по възпитание и обучение на децата и учениците в частните детски градини и училища и за изплащане на стипендии на учениците в частните училища</w:t>
            </w:r>
          </w:p>
        </w:tc>
        <w:tc>
          <w:tcPr>
            <w:tcW w:w="1864" w:type="dxa"/>
          </w:tcPr>
          <w:p w:rsidR="008453EA" w:rsidRPr="00F468CD" w:rsidRDefault="008453EA"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D41A40" w:rsidRPr="00D41A40" w:rsidTr="00295919">
        <w:trPr>
          <w:trHeight w:val="226"/>
          <w:jc w:val="center"/>
        </w:trPr>
        <w:tc>
          <w:tcPr>
            <w:tcW w:w="2830" w:type="dxa"/>
          </w:tcPr>
          <w:p w:rsidR="00D41A40" w:rsidRPr="00D41A40" w:rsidRDefault="00D41A40" w:rsidP="005707F9">
            <w:pPr>
              <w:spacing w:line="360" w:lineRule="auto"/>
              <w:jc w:val="center"/>
              <w:rPr>
                <w:rFonts w:ascii="Arial" w:hAnsi="Arial" w:cs="Arial"/>
                <w:sz w:val="24"/>
                <w:lang w:val="bg-BG"/>
              </w:rPr>
            </w:pPr>
            <w:r w:rsidRPr="00D41A40">
              <w:rPr>
                <w:rFonts w:ascii="Arial" w:hAnsi="Arial" w:cs="Arial"/>
                <w:sz w:val="24"/>
                <w:lang w:val="bg-BG"/>
              </w:rPr>
              <w:t xml:space="preserve">Министерство на </w:t>
            </w:r>
            <w:r w:rsidR="00641613" w:rsidRPr="00641613">
              <w:rPr>
                <w:rFonts w:ascii="Arial" w:hAnsi="Arial" w:cs="Arial"/>
                <w:sz w:val="24"/>
                <w:lang w:val="bg-BG"/>
              </w:rPr>
              <w:t>транспорта, информационните технологии и съобщенията</w:t>
            </w:r>
          </w:p>
        </w:tc>
        <w:tc>
          <w:tcPr>
            <w:tcW w:w="6072" w:type="dxa"/>
          </w:tcPr>
          <w:p w:rsidR="00641613" w:rsidRDefault="00641613" w:rsidP="00CF43F5">
            <w:pPr>
              <w:spacing w:line="360" w:lineRule="auto"/>
              <w:rPr>
                <w:rFonts w:ascii="Arial" w:hAnsi="Arial" w:cs="Arial"/>
                <w:sz w:val="24"/>
                <w:lang w:val="bg-BG"/>
              </w:rPr>
            </w:pPr>
            <w:r>
              <w:rPr>
                <w:rFonts w:ascii="Arial" w:hAnsi="Arial" w:cs="Arial"/>
                <w:sz w:val="24"/>
                <w:lang w:val="bg-BG"/>
              </w:rPr>
              <w:t>-</w:t>
            </w:r>
            <w:r w:rsidRPr="00641613">
              <w:rPr>
                <w:lang w:val="bg-BG"/>
              </w:rPr>
              <w:t xml:space="preserve"> </w:t>
            </w:r>
            <w:r w:rsidRPr="00641613">
              <w:rPr>
                <w:rFonts w:ascii="Arial" w:hAnsi="Arial" w:cs="Arial"/>
                <w:sz w:val="24"/>
                <w:lang w:val="bg-BG"/>
              </w:rPr>
              <w:t xml:space="preserve">Наредба № 7 от 27 април 2018 г. за укрепване на превозни товари </w:t>
            </w:r>
          </w:p>
          <w:p w:rsidR="00D41A40" w:rsidRPr="00D41A40" w:rsidRDefault="00641613" w:rsidP="00CF43F5">
            <w:pPr>
              <w:spacing w:line="360" w:lineRule="auto"/>
              <w:rPr>
                <w:rFonts w:ascii="Arial" w:hAnsi="Arial" w:cs="Arial"/>
                <w:sz w:val="24"/>
                <w:lang w:val="bg-BG"/>
              </w:rPr>
            </w:pPr>
            <w:r>
              <w:rPr>
                <w:rFonts w:ascii="Arial" w:hAnsi="Arial" w:cs="Arial"/>
                <w:sz w:val="24"/>
                <w:lang w:val="bg-BG"/>
              </w:rPr>
              <w:t xml:space="preserve">- </w:t>
            </w:r>
            <w:r w:rsidRPr="00641613">
              <w:rPr>
                <w:rFonts w:ascii="Arial" w:hAnsi="Arial" w:cs="Arial"/>
                <w:sz w:val="24"/>
                <w:lang w:val="bg-BG"/>
              </w:rPr>
              <w:t>Наредба за изменение и допълнение на Наредба № Н-32 от 16 декември 2011 г. за периодичните прегледи за проверка на техническата изправност на пътните превозни средства</w:t>
            </w:r>
          </w:p>
        </w:tc>
        <w:tc>
          <w:tcPr>
            <w:tcW w:w="1864" w:type="dxa"/>
          </w:tcPr>
          <w:p w:rsidR="00D41A40" w:rsidRPr="00F468CD" w:rsidRDefault="00D41A40"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641613" w:rsidRPr="00641613" w:rsidTr="00295919">
        <w:trPr>
          <w:trHeight w:val="226"/>
          <w:jc w:val="center"/>
        </w:trPr>
        <w:tc>
          <w:tcPr>
            <w:tcW w:w="2830" w:type="dxa"/>
          </w:tcPr>
          <w:p w:rsidR="00641613" w:rsidRPr="00641613" w:rsidRDefault="00641613" w:rsidP="005707F9">
            <w:pPr>
              <w:spacing w:line="360" w:lineRule="auto"/>
              <w:jc w:val="center"/>
              <w:rPr>
                <w:rFonts w:ascii="Arial" w:hAnsi="Arial" w:cs="Arial"/>
                <w:sz w:val="24"/>
                <w:lang w:val="bg-BG"/>
              </w:rPr>
            </w:pPr>
            <w:r w:rsidRPr="00641613">
              <w:rPr>
                <w:rFonts w:ascii="Arial" w:hAnsi="Arial" w:cs="Arial"/>
                <w:sz w:val="24"/>
                <w:lang w:val="bg-BG"/>
              </w:rPr>
              <w:t>Министерство на труда и социалната политика</w:t>
            </w:r>
            <w:r>
              <w:rPr>
                <w:rFonts w:ascii="Arial" w:hAnsi="Arial" w:cs="Arial"/>
                <w:sz w:val="24"/>
                <w:lang w:val="bg-BG"/>
              </w:rPr>
              <w:t>,</w:t>
            </w:r>
            <w:r w:rsidRPr="00641613">
              <w:rPr>
                <w:rFonts w:ascii="Arial" w:hAnsi="Arial" w:cs="Arial"/>
                <w:sz w:val="24"/>
                <w:lang w:val="bg-BG"/>
              </w:rPr>
              <w:t xml:space="preserve"> Министерство на здравеопазването</w:t>
            </w:r>
          </w:p>
        </w:tc>
        <w:tc>
          <w:tcPr>
            <w:tcW w:w="6072" w:type="dxa"/>
          </w:tcPr>
          <w:p w:rsidR="00641613" w:rsidRPr="00641613" w:rsidRDefault="00641613" w:rsidP="00CF43F5">
            <w:pPr>
              <w:spacing w:line="360" w:lineRule="auto"/>
              <w:rPr>
                <w:rFonts w:ascii="Arial" w:hAnsi="Arial" w:cs="Arial"/>
                <w:sz w:val="24"/>
                <w:lang w:val="bg-BG"/>
              </w:rPr>
            </w:pPr>
            <w:r w:rsidRPr="00641613">
              <w:rPr>
                <w:rFonts w:ascii="Arial" w:hAnsi="Arial" w:cs="Arial"/>
                <w:sz w:val="24"/>
                <w:lang w:val="bg-BG"/>
              </w:rPr>
              <w:t>Наредба за изменение и допълнение на Наредба № 8 от 2007 г. за условията и реда за финансиране на диагностиката на професионалните болести от фонд" Условия на труд"</w:t>
            </w:r>
          </w:p>
        </w:tc>
        <w:tc>
          <w:tcPr>
            <w:tcW w:w="1864" w:type="dxa"/>
          </w:tcPr>
          <w:p w:rsidR="00641613" w:rsidRPr="00F468CD" w:rsidRDefault="0064161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8453EA" w:rsidRPr="008453EA" w:rsidTr="00295919">
        <w:trPr>
          <w:trHeight w:val="226"/>
          <w:jc w:val="center"/>
        </w:trPr>
        <w:tc>
          <w:tcPr>
            <w:tcW w:w="2830" w:type="dxa"/>
          </w:tcPr>
          <w:p w:rsidR="008453EA" w:rsidRPr="008453EA" w:rsidRDefault="008453EA" w:rsidP="005707F9">
            <w:pPr>
              <w:spacing w:line="360" w:lineRule="auto"/>
              <w:jc w:val="center"/>
              <w:rPr>
                <w:rFonts w:ascii="Arial" w:hAnsi="Arial" w:cs="Arial"/>
                <w:sz w:val="24"/>
                <w:lang w:val="bg-BG"/>
              </w:rPr>
            </w:pPr>
            <w:r w:rsidRPr="008453EA">
              <w:rPr>
                <w:rFonts w:ascii="Arial" w:hAnsi="Arial" w:cs="Arial"/>
                <w:sz w:val="24"/>
                <w:lang w:val="bg-BG"/>
              </w:rPr>
              <w:t>Министерство на външните работи</w:t>
            </w:r>
          </w:p>
        </w:tc>
        <w:tc>
          <w:tcPr>
            <w:tcW w:w="6072" w:type="dxa"/>
          </w:tcPr>
          <w:p w:rsidR="008453EA" w:rsidRPr="008453EA" w:rsidRDefault="008453EA" w:rsidP="00CF43F5">
            <w:pPr>
              <w:spacing w:line="360" w:lineRule="auto"/>
              <w:rPr>
                <w:rFonts w:ascii="Arial" w:hAnsi="Arial" w:cs="Arial"/>
                <w:sz w:val="24"/>
                <w:lang w:val="bg-BG"/>
              </w:rPr>
            </w:pPr>
            <w:r w:rsidRPr="008453EA">
              <w:rPr>
                <w:rFonts w:ascii="Arial" w:hAnsi="Arial" w:cs="Arial"/>
                <w:sz w:val="24"/>
                <w:lang w:val="bg-BG"/>
              </w:rPr>
              <w:t>Протокол № 13 към Конвенцията за защита на правата на човека и основните свободи относно премахването на смъртното наказание при всички обстоятелства</w:t>
            </w:r>
          </w:p>
        </w:tc>
        <w:tc>
          <w:tcPr>
            <w:tcW w:w="1864" w:type="dxa"/>
          </w:tcPr>
          <w:p w:rsidR="008453EA" w:rsidRPr="00F468CD" w:rsidRDefault="008453EA"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8453EA" w:rsidRPr="008453EA" w:rsidTr="00295919">
        <w:trPr>
          <w:trHeight w:val="226"/>
          <w:jc w:val="center"/>
        </w:trPr>
        <w:tc>
          <w:tcPr>
            <w:tcW w:w="2830" w:type="dxa"/>
          </w:tcPr>
          <w:p w:rsidR="008453EA" w:rsidRPr="008453EA" w:rsidRDefault="008453EA" w:rsidP="005707F9">
            <w:pPr>
              <w:spacing w:line="360" w:lineRule="auto"/>
              <w:jc w:val="center"/>
              <w:rPr>
                <w:rFonts w:ascii="Arial" w:hAnsi="Arial" w:cs="Arial"/>
                <w:sz w:val="24"/>
                <w:lang w:val="bg-BG"/>
              </w:rPr>
            </w:pPr>
            <w:r w:rsidRPr="008453EA">
              <w:rPr>
                <w:rFonts w:ascii="Arial" w:hAnsi="Arial" w:cs="Arial"/>
                <w:sz w:val="24"/>
                <w:lang w:val="bg-BG"/>
              </w:rPr>
              <w:t>Комисия за финансов надзор</w:t>
            </w:r>
          </w:p>
        </w:tc>
        <w:tc>
          <w:tcPr>
            <w:tcW w:w="6072" w:type="dxa"/>
          </w:tcPr>
          <w:p w:rsidR="008453EA" w:rsidRPr="008453EA" w:rsidRDefault="008453EA" w:rsidP="00CF43F5">
            <w:pPr>
              <w:spacing w:line="360" w:lineRule="auto"/>
              <w:rPr>
                <w:rFonts w:ascii="Arial" w:hAnsi="Arial" w:cs="Arial"/>
                <w:sz w:val="24"/>
                <w:lang w:val="bg-BG"/>
              </w:rPr>
            </w:pPr>
            <w:r w:rsidRPr="008453EA">
              <w:rPr>
                <w:rFonts w:ascii="Arial" w:hAnsi="Arial" w:cs="Arial"/>
                <w:sz w:val="24"/>
                <w:lang w:val="bg-BG"/>
              </w:rPr>
              <w:t>Наредба № 60 от 2 май 2018 г. за изискванията към документите по чл. 122а, ал. 1, т. 6 и 11, по чл. 145, ал. 1, т. 3, 7, 8 и 10 и по чл. 218, ал. 2,т. 3, 7, 8 и 11 от Кодекса за социално осигуряване за издаване на пенсионна лицензия и на разрешение за управление на пенсионен фонд</w:t>
            </w:r>
          </w:p>
        </w:tc>
        <w:tc>
          <w:tcPr>
            <w:tcW w:w="1864" w:type="dxa"/>
          </w:tcPr>
          <w:p w:rsidR="008453EA" w:rsidRPr="00F468CD" w:rsidRDefault="008453EA"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t>ИНТЕРЕСНО</w:t>
      </w:r>
    </w:p>
    <w:p w:rsidR="00A7188B" w:rsidRPr="006A5456" w:rsidRDefault="00A7188B" w:rsidP="00A7188B">
      <w:pPr>
        <w:spacing w:line="360" w:lineRule="auto"/>
        <w:rPr>
          <w:rFonts w:ascii="Arial" w:hAnsi="Arial" w:cs="Arial"/>
          <w:lang w:val="bg-BG"/>
        </w:rPr>
      </w:pPr>
    </w:p>
    <w:p w:rsidR="008453EA" w:rsidRPr="006A5456" w:rsidRDefault="008453EA" w:rsidP="008453EA">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3</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май</w:t>
      </w:r>
    </w:p>
    <w:p w:rsidR="008453EA" w:rsidRDefault="008453EA" w:rsidP="008453EA">
      <w:pPr>
        <w:spacing w:line="360" w:lineRule="auto"/>
        <w:jc w:val="both"/>
        <w:textAlignment w:val="top"/>
        <w:rPr>
          <w:rStyle w:val="Hyperlink"/>
          <w:rFonts w:ascii="Cambria" w:hAnsi="Cambria"/>
          <w:b/>
          <w:i/>
          <w:color w:val="2E74B5" w:themeColor="accent1" w:themeShade="BF"/>
          <w:sz w:val="28"/>
          <w:szCs w:val="28"/>
          <w:lang w:val="bg-BG"/>
        </w:rPr>
      </w:pPr>
      <w:r w:rsidRPr="0093181F">
        <w:rPr>
          <w:rFonts w:ascii="Arial" w:hAnsi="Arial" w:cs="Arial"/>
          <w:b/>
          <w:color w:val="FF0000"/>
          <w:lang w:val="bg-BG"/>
        </w:rPr>
        <w:t>Световен ден за свобода на пресат</w:t>
      </w:r>
      <w:r>
        <w:rPr>
          <w:rFonts w:ascii="Arial" w:hAnsi="Arial" w:cs="Arial"/>
          <w:b/>
          <w:color w:val="FF0000"/>
          <w:lang w:val="bg-BG"/>
        </w:rPr>
        <w:t>а</w:t>
      </w:r>
    </w:p>
    <w:p w:rsidR="008453EA" w:rsidRPr="00D41A40" w:rsidRDefault="008453EA" w:rsidP="008453EA">
      <w:pPr>
        <w:spacing w:line="360" w:lineRule="auto"/>
        <w:jc w:val="both"/>
        <w:textAlignment w:val="top"/>
        <w:rPr>
          <w:rStyle w:val="Hyperlink"/>
          <w:rFonts w:ascii="Cambria" w:hAnsi="Cambria"/>
          <w:b/>
          <w:i/>
          <w:color w:val="2E74B5" w:themeColor="accent1" w:themeShade="BF"/>
          <w:sz w:val="28"/>
          <w:szCs w:val="28"/>
          <w:lang w:val="bg-BG"/>
        </w:rPr>
      </w:pPr>
    </w:p>
    <w:p w:rsidR="00CB6449" w:rsidRPr="006A5456" w:rsidRDefault="00CB6449" w:rsidP="00CB6449">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lastRenderedPageBreak/>
        <w:t>4</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май</w:t>
      </w:r>
    </w:p>
    <w:p w:rsidR="00CB6449" w:rsidRDefault="00CB6449" w:rsidP="00CB6449">
      <w:pPr>
        <w:spacing w:after="240"/>
        <w:rPr>
          <w:rFonts w:ascii="Arial" w:hAnsi="Arial" w:cs="Arial"/>
          <w:b/>
          <w:color w:val="FF0000"/>
          <w:lang w:val="bg-BG"/>
        </w:rPr>
      </w:pPr>
      <w:r w:rsidRPr="00CB6449">
        <w:rPr>
          <w:rFonts w:ascii="Arial" w:hAnsi="Arial" w:cs="Arial"/>
          <w:b/>
          <w:color w:val="FF0000"/>
          <w:lang w:val="bg-BG"/>
        </w:rPr>
        <w:t>Международен ден на металурга, пожарникаря и коминочистача</w:t>
      </w:r>
    </w:p>
    <w:p w:rsidR="00CB6449" w:rsidRPr="006A5456" w:rsidRDefault="00CB6449" w:rsidP="00CB6449">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5</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май</w:t>
      </w:r>
    </w:p>
    <w:p w:rsidR="00CB6449" w:rsidRDefault="00CB6449" w:rsidP="00CB6449">
      <w:pPr>
        <w:spacing w:line="360" w:lineRule="auto"/>
        <w:jc w:val="both"/>
        <w:textAlignment w:val="top"/>
        <w:rPr>
          <w:rFonts w:ascii="Arial" w:hAnsi="Arial" w:cs="Arial"/>
          <w:b/>
          <w:color w:val="FF0000"/>
          <w:lang w:val="bg-BG"/>
        </w:rPr>
      </w:pPr>
      <w:r w:rsidRPr="00CB6449">
        <w:rPr>
          <w:rFonts w:ascii="Arial" w:hAnsi="Arial" w:cs="Arial"/>
          <w:b/>
          <w:color w:val="FF0000"/>
          <w:lang w:val="bg-BG"/>
        </w:rPr>
        <w:t>Международен ден на акушерката</w:t>
      </w:r>
    </w:p>
    <w:p w:rsidR="00CB6449" w:rsidRDefault="00CB6449" w:rsidP="00CB6449">
      <w:pPr>
        <w:spacing w:line="360" w:lineRule="auto"/>
        <w:jc w:val="both"/>
        <w:textAlignment w:val="top"/>
        <w:rPr>
          <w:rFonts w:ascii="Arial" w:hAnsi="Arial" w:cs="Arial"/>
          <w:b/>
          <w:color w:val="FF0000"/>
          <w:lang w:val="bg-BG"/>
        </w:rPr>
      </w:pPr>
      <w:r w:rsidRPr="00CB6449">
        <w:rPr>
          <w:rFonts w:ascii="Arial" w:hAnsi="Arial" w:cs="Arial"/>
          <w:b/>
          <w:color w:val="FF0000"/>
          <w:lang w:val="bg-BG"/>
        </w:rPr>
        <w:t>Ден на протест на хората с увреждания</w:t>
      </w:r>
    </w:p>
    <w:p w:rsidR="00CB6449" w:rsidRPr="00641613" w:rsidRDefault="00CB6449" w:rsidP="00CB6449">
      <w:pPr>
        <w:spacing w:line="360" w:lineRule="auto"/>
        <w:jc w:val="both"/>
        <w:textAlignment w:val="top"/>
        <w:rPr>
          <w:rFonts w:ascii="Cambria" w:hAnsi="Cambria"/>
          <w:b/>
          <w:i/>
          <w:color w:val="2E74B5" w:themeColor="accent1" w:themeShade="BF"/>
          <w:sz w:val="28"/>
          <w:szCs w:val="28"/>
          <w:u w:val="single"/>
          <w:lang w:val="bg-BG"/>
        </w:rPr>
      </w:pPr>
      <w:r w:rsidRPr="00641613">
        <w:rPr>
          <w:rFonts w:ascii="Arial" w:hAnsi="Arial" w:cs="Arial"/>
          <w:b/>
          <w:color w:val="FF0000"/>
          <w:lang w:val="bg-BG"/>
        </w:rPr>
        <w:t>Св. вмчца Ирина</w:t>
      </w:r>
      <w:r>
        <w:rPr>
          <w:rFonts w:ascii="Arial" w:hAnsi="Arial" w:cs="Arial"/>
          <w:b/>
          <w:color w:val="FF0000"/>
          <w:lang w:val="bg-BG"/>
        </w:rPr>
        <w:t xml:space="preserve">. </w:t>
      </w:r>
      <w:r w:rsidRPr="00641613">
        <w:rPr>
          <w:rFonts w:ascii="Arial" w:hAnsi="Arial" w:cs="Arial"/>
          <w:b/>
          <w:color w:val="FF0000"/>
          <w:lang w:val="bg-BG"/>
        </w:rPr>
        <w:t xml:space="preserve">Празнуват: </w:t>
      </w:r>
      <w:r w:rsidRPr="00641613">
        <w:rPr>
          <w:rFonts w:ascii="Arial" w:hAnsi="Arial" w:cs="Arial"/>
          <w:b/>
          <w:i/>
          <w:color w:val="FF0000"/>
          <w:lang w:val="bg-BG"/>
        </w:rPr>
        <w:t>Ирина, И</w:t>
      </w:r>
      <w:r w:rsidR="008453EA">
        <w:rPr>
          <w:rFonts w:ascii="Arial" w:hAnsi="Arial" w:cs="Arial"/>
          <w:b/>
          <w:i/>
          <w:color w:val="FF0000"/>
          <w:lang w:val="bg-BG"/>
        </w:rPr>
        <w:t>рена,</w:t>
      </w:r>
      <w:bookmarkStart w:id="0" w:name="_GoBack"/>
      <w:bookmarkEnd w:id="0"/>
      <w:r w:rsidR="008453EA">
        <w:rPr>
          <w:rFonts w:ascii="Arial" w:hAnsi="Arial" w:cs="Arial"/>
          <w:b/>
          <w:i/>
          <w:color w:val="FF0000"/>
          <w:lang w:val="bg-BG"/>
        </w:rPr>
        <w:t xml:space="preserve"> Ириней, Мирослав</w:t>
      </w:r>
      <w:r w:rsidRPr="00641613">
        <w:rPr>
          <w:rFonts w:ascii="Arial" w:hAnsi="Arial" w:cs="Arial"/>
          <w:b/>
          <w:i/>
          <w:color w:val="FF0000"/>
          <w:lang w:val="bg-BG"/>
        </w:rPr>
        <w:t>, Мирослава, Мира и др.</w:t>
      </w:r>
    </w:p>
    <w:p w:rsidR="00AF14DC" w:rsidRPr="006A5456" w:rsidRDefault="00641613" w:rsidP="00AF14D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6</w:t>
      </w:r>
      <w:r w:rsidR="00AF14DC"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май</w:t>
      </w:r>
    </w:p>
    <w:p w:rsidR="00CB6449" w:rsidRDefault="00CB6449" w:rsidP="00641613">
      <w:pPr>
        <w:spacing w:line="360" w:lineRule="auto"/>
        <w:jc w:val="both"/>
        <w:textAlignment w:val="top"/>
        <w:rPr>
          <w:rFonts w:ascii="Arial" w:hAnsi="Arial" w:cs="Arial"/>
          <w:b/>
          <w:color w:val="FF0000"/>
          <w:lang w:val="bg-BG"/>
        </w:rPr>
      </w:pPr>
      <w:r w:rsidRPr="00CB6449">
        <w:rPr>
          <w:rFonts w:ascii="Arial" w:hAnsi="Arial" w:cs="Arial"/>
          <w:b/>
          <w:color w:val="FF0000"/>
          <w:lang w:val="bg-BG"/>
        </w:rPr>
        <w:t>Ден на храбростта</w:t>
      </w:r>
    </w:p>
    <w:p w:rsidR="00CB6449" w:rsidRDefault="00CB6449" w:rsidP="00641613">
      <w:pPr>
        <w:spacing w:line="360" w:lineRule="auto"/>
        <w:jc w:val="both"/>
        <w:textAlignment w:val="top"/>
        <w:rPr>
          <w:rFonts w:ascii="Arial" w:hAnsi="Arial" w:cs="Arial"/>
          <w:b/>
          <w:color w:val="FF0000"/>
          <w:lang w:val="bg-BG"/>
        </w:rPr>
      </w:pPr>
      <w:r w:rsidRPr="00CB6449">
        <w:rPr>
          <w:rFonts w:ascii="Arial" w:hAnsi="Arial" w:cs="Arial"/>
          <w:b/>
          <w:color w:val="FF0000"/>
          <w:lang w:val="bg-BG"/>
        </w:rPr>
        <w:t>Празник на Българската армия</w:t>
      </w:r>
    </w:p>
    <w:p w:rsidR="00AF14DC" w:rsidRPr="00BA1B00" w:rsidRDefault="00641613" w:rsidP="00641613">
      <w:pPr>
        <w:spacing w:line="360" w:lineRule="auto"/>
        <w:jc w:val="both"/>
        <w:textAlignment w:val="top"/>
        <w:rPr>
          <w:rStyle w:val="Hyperlink"/>
          <w:rFonts w:ascii="Arial" w:hAnsi="Arial" w:cs="Arial"/>
          <w:b/>
          <w:color w:val="FF0000"/>
          <w:u w:val="none"/>
          <w:lang w:val="bg-BG"/>
        </w:rPr>
      </w:pPr>
      <w:r w:rsidRPr="00641613">
        <w:rPr>
          <w:rFonts w:ascii="Arial" w:hAnsi="Arial" w:cs="Arial"/>
          <w:b/>
          <w:color w:val="FF0000"/>
          <w:lang w:val="bg-BG"/>
        </w:rPr>
        <w:t>Св. вмчк Георги Победоносец. Св. прав. Иов Многострадални</w:t>
      </w:r>
      <w:r>
        <w:rPr>
          <w:rFonts w:ascii="Arial" w:hAnsi="Arial" w:cs="Arial"/>
          <w:b/>
          <w:color w:val="FF0000"/>
          <w:lang w:val="bg-BG"/>
        </w:rPr>
        <w:t xml:space="preserve">. </w:t>
      </w:r>
      <w:r w:rsidRPr="00641613">
        <w:rPr>
          <w:rFonts w:ascii="Arial" w:hAnsi="Arial" w:cs="Arial"/>
          <w:b/>
          <w:color w:val="FF0000"/>
          <w:lang w:val="bg-BG"/>
        </w:rPr>
        <w:t xml:space="preserve">Празнуват: </w:t>
      </w:r>
      <w:r w:rsidRPr="00641613">
        <w:rPr>
          <w:rFonts w:ascii="Arial" w:hAnsi="Arial" w:cs="Arial"/>
          <w:b/>
          <w:i/>
          <w:color w:val="FF0000"/>
          <w:lang w:val="bg-BG"/>
        </w:rPr>
        <w:t>Георгия, Георги, Гергина, Гергин, Гергана, Герга, Гинка, Гюро, Ганчо, Ганка, Генко, Жорж, Гошо, Жоро, Галя, Галин, Галина, Гана, Ганчо, Ганка, Гиргин, Гюро, Гюрга</w:t>
      </w:r>
      <w:r>
        <w:rPr>
          <w:rFonts w:ascii="Arial" w:hAnsi="Arial" w:cs="Arial"/>
          <w:b/>
          <w:i/>
          <w:color w:val="FF0000"/>
          <w:lang w:val="bg-BG"/>
        </w:rPr>
        <w:t>.</w:t>
      </w:r>
      <w:r w:rsidRPr="00641613">
        <w:rPr>
          <w:lang w:val="bg-BG"/>
        </w:rPr>
        <w:t xml:space="preserve"> </w:t>
      </w:r>
      <w:r w:rsidRPr="00641613">
        <w:rPr>
          <w:rStyle w:val="Hyperlink"/>
          <w:rFonts w:ascii="Arial" w:hAnsi="Arial" w:cs="Arial"/>
          <w:b/>
          <w:color w:val="FF0000"/>
          <w:u w:val="none"/>
          <w:lang w:val="bg-BG"/>
        </w:rPr>
        <w:t xml:space="preserve">Професионален празник на </w:t>
      </w:r>
      <w:r w:rsidRPr="00641613">
        <w:rPr>
          <w:rStyle w:val="Hyperlink"/>
          <w:rFonts w:ascii="Arial" w:hAnsi="Arial" w:cs="Arial"/>
          <w:b/>
          <w:i/>
          <w:color w:val="FF0000"/>
          <w:u w:val="none"/>
          <w:lang w:val="bg-BG"/>
        </w:rPr>
        <w:t>военни, овчари, пастири и млекари</w:t>
      </w:r>
    </w:p>
    <w:p w:rsidR="00CB6449" w:rsidRPr="006A5456" w:rsidRDefault="00CB6449" w:rsidP="00CB6449">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8</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май</w:t>
      </w:r>
    </w:p>
    <w:p w:rsidR="00CB6449" w:rsidRPr="00AF14DC" w:rsidRDefault="00CB6449" w:rsidP="00CB6449">
      <w:pPr>
        <w:spacing w:line="360" w:lineRule="auto"/>
        <w:jc w:val="both"/>
        <w:textAlignment w:val="top"/>
        <w:rPr>
          <w:rStyle w:val="Hyperlink"/>
          <w:rFonts w:ascii="Cambria" w:hAnsi="Cambria"/>
          <w:b/>
          <w:i/>
          <w:color w:val="2E74B5" w:themeColor="accent1" w:themeShade="BF"/>
          <w:sz w:val="28"/>
          <w:szCs w:val="28"/>
          <w:lang w:val="bg-BG"/>
        </w:rPr>
      </w:pPr>
      <w:r w:rsidRPr="00CB6449">
        <w:rPr>
          <w:rFonts w:ascii="Arial" w:hAnsi="Arial" w:cs="Arial"/>
          <w:b/>
          <w:color w:val="FF0000"/>
          <w:lang w:val="bg-BG"/>
        </w:rPr>
        <w:t>Международен ден на Червения кръст и Червеният полумесе</w:t>
      </w:r>
      <w:r>
        <w:rPr>
          <w:rFonts w:ascii="Arial" w:hAnsi="Arial" w:cs="Arial"/>
          <w:b/>
          <w:color w:val="FF0000"/>
          <w:lang w:val="bg-BG"/>
        </w:rPr>
        <w:t>ц</w:t>
      </w:r>
    </w:p>
    <w:p w:rsidR="00AF14DC" w:rsidRPr="006A5456" w:rsidRDefault="00AF14DC" w:rsidP="00AF14D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9</w:t>
      </w:r>
      <w:r w:rsidR="00CB6449">
        <w:rPr>
          <w:rStyle w:val="Hyperlink"/>
          <w:rFonts w:ascii="Cambria" w:hAnsi="Cambria"/>
          <w:b/>
          <w:color w:val="2E74B5" w:themeColor="accent1" w:themeShade="BF"/>
          <w:sz w:val="28"/>
          <w:szCs w:val="28"/>
          <w:lang w:val="bg-BG"/>
        </w:rPr>
        <w:t xml:space="preserve"> май</w:t>
      </w:r>
    </w:p>
    <w:p w:rsidR="00AF14DC" w:rsidRPr="002F5323" w:rsidRDefault="00CB6449" w:rsidP="00CB6449">
      <w:pPr>
        <w:spacing w:line="360" w:lineRule="auto"/>
        <w:jc w:val="both"/>
        <w:textAlignment w:val="top"/>
        <w:rPr>
          <w:rStyle w:val="Hyperlink"/>
          <w:rFonts w:ascii="Cambria" w:hAnsi="Cambria"/>
          <w:b/>
          <w:i/>
          <w:color w:val="2E74B5" w:themeColor="accent1" w:themeShade="BF"/>
          <w:sz w:val="28"/>
          <w:szCs w:val="28"/>
          <w:lang w:val="bg-BG"/>
        </w:rPr>
      </w:pPr>
      <w:r w:rsidRPr="00CB6449">
        <w:rPr>
          <w:rFonts w:ascii="Arial" w:hAnsi="Arial" w:cs="Arial"/>
          <w:b/>
          <w:color w:val="FF0000"/>
          <w:lang w:val="bg-BG"/>
        </w:rPr>
        <w:t>Св. прор. Исаия. Св. мчк Христофор. Пренасяне мощите на св. Николай Мирликийски чудотворец</w:t>
      </w:r>
      <w:r>
        <w:rPr>
          <w:rFonts w:ascii="Arial" w:hAnsi="Arial" w:cs="Arial"/>
          <w:b/>
          <w:color w:val="FF0000"/>
          <w:lang w:val="bg-BG"/>
        </w:rPr>
        <w:t xml:space="preserve">. </w:t>
      </w:r>
      <w:r w:rsidRPr="00CB6449">
        <w:rPr>
          <w:rFonts w:ascii="Arial" w:hAnsi="Arial" w:cs="Arial"/>
          <w:b/>
          <w:color w:val="FF0000"/>
          <w:lang w:val="bg-BG"/>
        </w:rPr>
        <w:t xml:space="preserve">Празнуват: </w:t>
      </w:r>
      <w:r w:rsidRPr="00CB6449">
        <w:rPr>
          <w:rFonts w:ascii="Arial" w:hAnsi="Arial" w:cs="Arial"/>
          <w:b/>
          <w:i/>
          <w:color w:val="FF0000"/>
          <w:lang w:val="bg-BG"/>
        </w:rPr>
        <w:t>Христофор</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8453EA" w:rsidRPr="008453EA" w:rsidRDefault="008453EA" w:rsidP="008453EA">
      <w:pPr>
        <w:shd w:val="clear" w:color="auto" w:fill="FFFFFF"/>
        <w:spacing w:line="360" w:lineRule="auto"/>
        <w:jc w:val="center"/>
        <w:rPr>
          <w:rFonts w:ascii="Arial" w:hAnsi="Arial" w:cs="Arial"/>
          <w:lang w:val="bg-BG"/>
        </w:rPr>
      </w:pPr>
      <w:r w:rsidRPr="008453EA">
        <w:rPr>
          <w:rFonts w:ascii="Arial" w:hAnsi="Arial" w:cs="Arial"/>
          <w:lang w:val="bg-BG"/>
        </w:rPr>
        <w:t>Съдията:</w:t>
      </w:r>
    </w:p>
    <w:p w:rsidR="008453EA" w:rsidRPr="008453EA" w:rsidRDefault="008453EA" w:rsidP="008453EA">
      <w:pPr>
        <w:shd w:val="clear" w:color="auto" w:fill="FFFFFF"/>
        <w:spacing w:line="360" w:lineRule="auto"/>
        <w:jc w:val="center"/>
        <w:rPr>
          <w:rFonts w:ascii="Arial" w:hAnsi="Arial" w:cs="Arial"/>
          <w:lang w:val="bg-BG"/>
        </w:rPr>
      </w:pPr>
      <w:r w:rsidRPr="008453EA">
        <w:rPr>
          <w:rFonts w:ascii="Arial" w:hAnsi="Arial" w:cs="Arial"/>
          <w:lang w:val="bg-BG"/>
        </w:rPr>
        <w:t>- Така, в какво обвинявате доктора?</w:t>
      </w:r>
    </w:p>
    <w:p w:rsidR="008453EA" w:rsidRPr="008453EA" w:rsidRDefault="008453EA" w:rsidP="008453EA">
      <w:pPr>
        <w:shd w:val="clear" w:color="auto" w:fill="FFFFFF"/>
        <w:spacing w:line="360" w:lineRule="auto"/>
        <w:jc w:val="center"/>
        <w:rPr>
          <w:rFonts w:ascii="Arial" w:hAnsi="Arial" w:cs="Arial"/>
          <w:lang w:val="bg-BG"/>
        </w:rPr>
      </w:pPr>
      <w:r w:rsidRPr="008453EA">
        <w:rPr>
          <w:rFonts w:ascii="Arial" w:hAnsi="Arial" w:cs="Arial"/>
          <w:lang w:val="bg-BG"/>
        </w:rPr>
        <w:t>- В подпомагане на обира в моя апартамент.</w:t>
      </w:r>
    </w:p>
    <w:p w:rsidR="008453EA" w:rsidRPr="008453EA" w:rsidRDefault="008453EA" w:rsidP="008453EA">
      <w:pPr>
        <w:shd w:val="clear" w:color="auto" w:fill="FFFFFF"/>
        <w:spacing w:line="360" w:lineRule="auto"/>
        <w:jc w:val="center"/>
        <w:rPr>
          <w:rFonts w:ascii="Arial" w:hAnsi="Arial" w:cs="Arial"/>
          <w:lang w:val="bg-BG"/>
        </w:rPr>
      </w:pPr>
      <w:r w:rsidRPr="008453EA">
        <w:rPr>
          <w:rFonts w:ascii="Arial" w:hAnsi="Arial" w:cs="Arial"/>
          <w:lang w:val="bg-BG"/>
        </w:rPr>
        <w:t>- По какъв начин?</w:t>
      </w:r>
    </w:p>
    <w:p w:rsidR="002A26C7" w:rsidRDefault="008453EA" w:rsidP="008453EA">
      <w:pPr>
        <w:shd w:val="clear" w:color="auto" w:fill="FFFFFF"/>
        <w:spacing w:line="360" w:lineRule="auto"/>
        <w:jc w:val="center"/>
        <w:rPr>
          <w:rFonts w:ascii="Arial" w:hAnsi="Arial" w:cs="Arial"/>
          <w:lang w:val="bg-BG"/>
        </w:rPr>
      </w:pPr>
      <w:r w:rsidRPr="008453EA">
        <w:rPr>
          <w:rFonts w:ascii="Arial" w:hAnsi="Arial" w:cs="Arial"/>
          <w:lang w:val="bg-BG"/>
        </w:rPr>
        <w:t>- Той ме посъветва да взимам преди нощта приспивателни и да спя на отворен прозорец!</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6359"/>
    <w:rsid w:val="000273B8"/>
    <w:rsid w:val="00030526"/>
    <w:rsid w:val="000323B6"/>
    <w:rsid w:val="00033133"/>
    <w:rsid w:val="0003418C"/>
    <w:rsid w:val="00035257"/>
    <w:rsid w:val="000354AB"/>
    <w:rsid w:val="000367C9"/>
    <w:rsid w:val="00037988"/>
    <w:rsid w:val="00037EB8"/>
    <w:rsid w:val="00042F15"/>
    <w:rsid w:val="000465B9"/>
    <w:rsid w:val="00050805"/>
    <w:rsid w:val="00054D39"/>
    <w:rsid w:val="00057203"/>
    <w:rsid w:val="00061659"/>
    <w:rsid w:val="0006271C"/>
    <w:rsid w:val="00066267"/>
    <w:rsid w:val="00066553"/>
    <w:rsid w:val="000670C6"/>
    <w:rsid w:val="0006764C"/>
    <w:rsid w:val="00070DE2"/>
    <w:rsid w:val="00072AB1"/>
    <w:rsid w:val="00075AA8"/>
    <w:rsid w:val="00077434"/>
    <w:rsid w:val="00077CFB"/>
    <w:rsid w:val="000804A5"/>
    <w:rsid w:val="00080F30"/>
    <w:rsid w:val="00082EF5"/>
    <w:rsid w:val="00083A01"/>
    <w:rsid w:val="0008637A"/>
    <w:rsid w:val="00086A69"/>
    <w:rsid w:val="00086AF8"/>
    <w:rsid w:val="00086CEF"/>
    <w:rsid w:val="00087110"/>
    <w:rsid w:val="00092017"/>
    <w:rsid w:val="000929A5"/>
    <w:rsid w:val="000938E2"/>
    <w:rsid w:val="00094EBF"/>
    <w:rsid w:val="00096819"/>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10036F"/>
    <w:rsid w:val="00102E22"/>
    <w:rsid w:val="00105341"/>
    <w:rsid w:val="0010673E"/>
    <w:rsid w:val="0010758A"/>
    <w:rsid w:val="001079A4"/>
    <w:rsid w:val="00107FBA"/>
    <w:rsid w:val="001133E2"/>
    <w:rsid w:val="00113F4A"/>
    <w:rsid w:val="00114C50"/>
    <w:rsid w:val="00114ED1"/>
    <w:rsid w:val="001178FC"/>
    <w:rsid w:val="00117DA3"/>
    <w:rsid w:val="00122A0B"/>
    <w:rsid w:val="001245E3"/>
    <w:rsid w:val="001257FB"/>
    <w:rsid w:val="00126072"/>
    <w:rsid w:val="00126604"/>
    <w:rsid w:val="00127879"/>
    <w:rsid w:val="001336AB"/>
    <w:rsid w:val="0013602F"/>
    <w:rsid w:val="001375F9"/>
    <w:rsid w:val="00137685"/>
    <w:rsid w:val="0014389B"/>
    <w:rsid w:val="001453BF"/>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2A65"/>
    <w:rsid w:val="00182B0F"/>
    <w:rsid w:val="00182BED"/>
    <w:rsid w:val="0018474D"/>
    <w:rsid w:val="00193043"/>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3D53"/>
    <w:rsid w:val="001B4110"/>
    <w:rsid w:val="001B4C2A"/>
    <w:rsid w:val="001B5A68"/>
    <w:rsid w:val="001B6A25"/>
    <w:rsid w:val="001C12CC"/>
    <w:rsid w:val="001C1458"/>
    <w:rsid w:val="001C21BD"/>
    <w:rsid w:val="001C35B1"/>
    <w:rsid w:val="001C435D"/>
    <w:rsid w:val="001C45FC"/>
    <w:rsid w:val="001D1056"/>
    <w:rsid w:val="001D1260"/>
    <w:rsid w:val="001D1E48"/>
    <w:rsid w:val="001D3897"/>
    <w:rsid w:val="001D3A31"/>
    <w:rsid w:val="001D3B8B"/>
    <w:rsid w:val="001D4418"/>
    <w:rsid w:val="001D4AF2"/>
    <w:rsid w:val="001D68A2"/>
    <w:rsid w:val="001E4977"/>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14FD0"/>
    <w:rsid w:val="00220B47"/>
    <w:rsid w:val="00222FBF"/>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512C"/>
    <w:rsid w:val="00255262"/>
    <w:rsid w:val="00256C27"/>
    <w:rsid w:val="00256CE7"/>
    <w:rsid w:val="0025744B"/>
    <w:rsid w:val="00260EC4"/>
    <w:rsid w:val="0026135F"/>
    <w:rsid w:val="00261D9A"/>
    <w:rsid w:val="002641D7"/>
    <w:rsid w:val="002647E3"/>
    <w:rsid w:val="00264D8B"/>
    <w:rsid w:val="00265007"/>
    <w:rsid w:val="002655E8"/>
    <w:rsid w:val="0026656C"/>
    <w:rsid w:val="00267521"/>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7D17"/>
    <w:rsid w:val="00330CDA"/>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405C"/>
    <w:rsid w:val="00344305"/>
    <w:rsid w:val="00344854"/>
    <w:rsid w:val="00346AC3"/>
    <w:rsid w:val="0035074B"/>
    <w:rsid w:val="00351A0C"/>
    <w:rsid w:val="003527D7"/>
    <w:rsid w:val="00352818"/>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E0514"/>
    <w:rsid w:val="003E0F0E"/>
    <w:rsid w:val="003E1F9B"/>
    <w:rsid w:val="003E293D"/>
    <w:rsid w:val="003E3895"/>
    <w:rsid w:val="003E3D02"/>
    <w:rsid w:val="003E3E00"/>
    <w:rsid w:val="003E556A"/>
    <w:rsid w:val="003E5ADF"/>
    <w:rsid w:val="003E69EA"/>
    <w:rsid w:val="003F0680"/>
    <w:rsid w:val="003F0778"/>
    <w:rsid w:val="003F0A5E"/>
    <w:rsid w:val="003F11C1"/>
    <w:rsid w:val="003F69C8"/>
    <w:rsid w:val="003F6EA9"/>
    <w:rsid w:val="004014F7"/>
    <w:rsid w:val="00401952"/>
    <w:rsid w:val="0040230F"/>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25D1"/>
    <w:rsid w:val="00452A2A"/>
    <w:rsid w:val="004542AC"/>
    <w:rsid w:val="004566E8"/>
    <w:rsid w:val="004578AB"/>
    <w:rsid w:val="004602BE"/>
    <w:rsid w:val="00460946"/>
    <w:rsid w:val="004617A6"/>
    <w:rsid w:val="00461B1E"/>
    <w:rsid w:val="004642EB"/>
    <w:rsid w:val="004651A0"/>
    <w:rsid w:val="00465B21"/>
    <w:rsid w:val="00465EB8"/>
    <w:rsid w:val="00467AE8"/>
    <w:rsid w:val="00467C0A"/>
    <w:rsid w:val="00467C15"/>
    <w:rsid w:val="0047013B"/>
    <w:rsid w:val="004703DB"/>
    <w:rsid w:val="00470C92"/>
    <w:rsid w:val="004725D4"/>
    <w:rsid w:val="004732BE"/>
    <w:rsid w:val="00474169"/>
    <w:rsid w:val="004748E2"/>
    <w:rsid w:val="0047676B"/>
    <w:rsid w:val="004779A3"/>
    <w:rsid w:val="00481344"/>
    <w:rsid w:val="00481A43"/>
    <w:rsid w:val="00483D6A"/>
    <w:rsid w:val="00484B21"/>
    <w:rsid w:val="0049034A"/>
    <w:rsid w:val="00491106"/>
    <w:rsid w:val="004913E6"/>
    <w:rsid w:val="004957D5"/>
    <w:rsid w:val="0049591E"/>
    <w:rsid w:val="00496F61"/>
    <w:rsid w:val="004A0275"/>
    <w:rsid w:val="004A07F7"/>
    <w:rsid w:val="004A12AC"/>
    <w:rsid w:val="004A1D44"/>
    <w:rsid w:val="004A2112"/>
    <w:rsid w:val="004A2BF5"/>
    <w:rsid w:val="004A49D4"/>
    <w:rsid w:val="004B2800"/>
    <w:rsid w:val="004B364C"/>
    <w:rsid w:val="004B6DC5"/>
    <w:rsid w:val="004B7D5F"/>
    <w:rsid w:val="004C036F"/>
    <w:rsid w:val="004C2FF1"/>
    <w:rsid w:val="004C35AD"/>
    <w:rsid w:val="004C5951"/>
    <w:rsid w:val="004C765A"/>
    <w:rsid w:val="004C7A7A"/>
    <w:rsid w:val="004D0A5A"/>
    <w:rsid w:val="004D52A8"/>
    <w:rsid w:val="004D5D1F"/>
    <w:rsid w:val="004E059A"/>
    <w:rsid w:val="004E1257"/>
    <w:rsid w:val="004E1B59"/>
    <w:rsid w:val="004E23EC"/>
    <w:rsid w:val="004E2403"/>
    <w:rsid w:val="004E2C42"/>
    <w:rsid w:val="004E3BBA"/>
    <w:rsid w:val="004E5665"/>
    <w:rsid w:val="004E61CC"/>
    <w:rsid w:val="004E779F"/>
    <w:rsid w:val="004E7B72"/>
    <w:rsid w:val="004F1A99"/>
    <w:rsid w:val="004F1DDA"/>
    <w:rsid w:val="004F6678"/>
    <w:rsid w:val="00500615"/>
    <w:rsid w:val="00501E01"/>
    <w:rsid w:val="005036A7"/>
    <w:rsid w:val="00504CDF"/>
    <w:rsid w:val="0050570E"/>
    <w:rsid w:val="0050582B"/>
    <w:rsid w:val="00505FB6"/>
    <w:rsid w:val="00506F40"/>
    <w:rsid w:val="0050717B"/>
    <w:rsid w:val="00507857"/>
    <w:rsid w:val="00510DB2"/>
    <w:rsid w:val="00511850"/>
    <w:rsid w:val="00512889"/>
    <w:rsid w:val="0051462C"/>
    <w:rsid w:val="00515088"/>
    <w:rsid w:val="00515977"/>
    <w:rsid w:val="00521845"/>
    <w:rsid w:val="00521BD0"/>
    <w:rsid w:val="00521C6E"/>
    <w:rsid w:val="0052673A"/>
    <w:rsid w:val="00527770"/>
    <w:rsid w:val="00532352"/>
    <w:rsid w:val="00533058"/>
    <w:rsid w:val="00534E6F"/>
    <w:rsid w:val="00535047"/>
    <w:rsid w:val="00536821"/>
    <w:rsid w:val="00537E9B"/>
    <w:rsid w:val="00537FB9"/>
    <w:rsid w:val="0054112B"/>
    <w:rsid w:val="00541327"/>
    <w:rsid w:val="005414E1"/>
    <w:rsid w:val="00541CDC"/>
    <w:rsid w:val="005457AB"/>
    <w:rsid w:val="00546414"/>
    <w:rsid w:val="00547EF5"/>
    <w:rsid w:val="0055084F"/>
    <w:rsid w:val="005514B7"/>
    <w:rsid w:val="0055300F"/>
    <w:rsid w:val="00554913"/>
    <w:rsid w:val="005571CA"/>
    <w:rsid w:val="0055753E"/>
    <w:rsid w:val="00557706"/>
    <w:rsid w:val="00561B0F"/>
    <w:rsid w:val="00563D2E"/>
    <w:rsid w:val="00563FC8"/>
    <w:rsid w:val="005659C5"/>
    <w:rsid w:val="005676AF"/>
    <w:rsid w:val="00567FD5"/>
    <w:rsid w:val="005701EB"/>
    <w:rsid w:val="005707F9"/>
    <w:rsid w:val="00570C25"/>
    <w:rsid w:val="00570EDD"/>
    <w:rsid w:val="0057113B"/>
    <w:rsid w:val="0057193D"/>
    <w:rsid w:val="00571F21"/>
    <w:rsid w:val="005744BF"/>
    <w:rsid w:val="0057546B"/>
    <w:rsid w:val="005763B2"/>
    <w:rsid w:val="00576535"/>
    <w:rsid w:val="00576B45"/>
    <w:rsid w:val="00580AA3"/>
    <w:rsid w:val="00582912"/>
    <w:rsid w:val="00584D60"/>
    <w:rsid w:val="00584DF4"/>
    <w:rsid w:val="00584E09"/>
    <w:rsid w:val="00585BB4"/>
    <w:rsid w:val="00587922"/>
    <w:rsid w:val="00587DE2"/>
    <w:rsid w:val="00590368"/>
    <w:rsid w:val="00592DD0"/>
    <w:rsid w:val="005942D3"/>
    <w:rsid w:val="005A04F5"/>
    <w:rsid w:val="005A58A1"/>
    <w:rsid w:val="005A6E7F"/>
    <w:rsid w:val="005B0832"/>
    <w:rsid w:val="005B14DA"/>
    <w:rsid w:val="005B2145"/>
    <w:rsid w:val="005B228E"/>
    <w:rsid w:val="005B334D"/>
    <w:rsid w:val="005B42A0"/>
    <w:rsid w:val="005B4355"/>
    <w:rsid w:val="005C2295"/>
    <w:rsid w:val="005C3510"/>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79E5"/>
    <w:rsid w:val="006011BB"/>
    <w:rsid w:val="006012BE"/>
    <w:rsid w:val="00604DBE"/>
    <w:rsid w:val="00604FCB"/>
    <w:rsid w:val="0060570A"/>
    <w:rsid w:val="0060768D"/>
    <w:rsid w:val="00607A0A"/>
    <w:rsid w:val="00610731"/>
    <w:rsid w:val="00610B24"/>
    <w:rsid w:val="0061240D"/>
    <w:rsid w:val="00614B55"/>
    <w:rsid w:val="0061718E"/>
    <w:rsid w:val="006215FC"/>
    <w:rsid w:val="0062749A"/>
    <w:rsid w:val="006301FC"/>
    <w:rsid w:val="00630832"/>
    <w:rsid w:val="006315B7"/>
    <w:rsid w:val="00631C42"/>
    <w:rsid w:val="00632096"/>
    <w:rsid w:val="00632178"/>
    <w:rsid w:val="00634516"/>
    <w:rsid w:val="00634626"/>
    <w:rsid w:val="0063528F"/>
    <w:rsid w:val="00635D70"/>
    <w:rsid w:val="00637E73"/>
    <w:rsid w:val="00637F61"/>
    <w:rsid w:val="00641613"/>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2000"/>
    <w:rsid w:val="00673154"/>
    <w:rsid w:val="00673665"/>
    <w:rsid w:val="00675201"/>
    <w:rsid w:val="00680213"/>
    <w:rsid w:val="006808C1"/>
    <w:rsid w:val="00687892"/>
    <w:rsid w:val="00690CDA"/>
    <w:rsid w:val="006913EB"/>
    <w:rsid w:val="006918B3"/>
    <w:rsid w:val="006923D8"/>
    <w:rsid w:val="006934BF"/>
    <w:rsid w:val="006A3459"/>
    <w:rsid w:val="006A3CA9"/>
    <w:rsid w:val="006A434C"/>
    <w:rsid w:val="006A5456"/>
    <w:rsid w:val="006A6270"/>
    <w:rsid w:val="006A637B"/>
    <w:rsid w:val="006A7C01"/>
    <w:rsid w:val="006B15FD"/>
    <w:rsid w:val="006B4CA2"/>
    <w:rsid w:val="006B4E11"/>
    <w:rsid w:val="006C1814"/>
    <w:rsid w:val="006C29DA"/>
    <w:rsid w:val="006C354F"/>
    <w:rsid w:val="006C49EB"/>
    <w:rsid w:val="006C68CA"/>
    <w:rsid w:val="006D4C24"/>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707C"/>
    <w:rsid w:val="00712546"/>
    <w:rsid w:val="00714A20"/>
    <w:rsid w:val="007152C2"/>
    <w:rsid w:val="007202AB"/>
    <w:rsid w:val="00720726"/>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50EB"/>
    <w:rsid w:val="00755C2D"/>
    <w:rsid w:val="007566D7"/>
    <w:rsid w:val="00756ECF"/>
    <w:rsid w:val="007576F2"/>
    <w:rsid w:val="00757B12"/>
    <w:rsid w:val="00762E2D"/>
    <w:rsid w:val="00763655"/>
    <w:rsid w:val="007648C6"/>
    <w:rsid w:val="007652B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4ECC"/>
    <w:rsid w:val="007A54F3"/>
    <w:rsid w:val="007A7665"/>
    <w:rsid w:val="007B06B4"/>
    <w:rsid w:val="007B3E2E"/>
    <w:rsid w:val="007B6231"/>
    <w:rsid w:val="007C0B6E"/>
    <w:rsid w:val="007C1B34"/>
    <w:rsid w:val="007C1BD5"/>
    <w:rsid w:val="007C1C37"/>
    <w:rsid w:val="007C35F5"/>
    <w:rsid w:val="007C3636"/>
    <w:rsid w:val="007C7D66"/>
    <w:rsid w:val="007D09CF"/>
    <w:rsid w:val="007D3B2C"/>
    <w:rsid w:val="007D718E"/>
    <w:rsid w:val="007E0C78"/>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920"/>
    <w:rsid w:val="00857B88"/>
    <w:rsid w:val="0086006E"/>
    <w:rsid w:val="008606A0"/>
    <w:rsid w:val="0086113C"/>
    <w:rsid w:val="00861855"/>
    <w:rsid w:val="00865BF3"/>
    <w:rsid w:val="00866A0F"/>
    <w:rsid w:val="00866B3C"/>
    <w:rsid w:val="0087483B"/>
    <w:rsid w:val="00875D52"/>
    <w:rsid w:val="0087787C"/>
    <w:rsid w:val="00877C2C"/>
    <w:rsid w:val="008801F6"/>
    <w:rsid w:val="00880E55"/>
    <w:rsid w:val="00882B17"/>
    <w:rsid w:val="008853C9"/>
    <w:rsid w:val="00885571"/>
    <w:rsid w:val="00886849"/>
    <w:rsid w:val="00890758"/>
    <w:rsid w:val="008912BE"/>
    <w:rsid w:val="00897BD7"/>
    <w:rsid w:val="00897E9E"/>
    <w:rsid w:val="008A0BF9"/>
    <w:rsid w:val="008A1514"/>
    <w:rsid w:val="008A30D3"/>
    <w:rsid w:val="008A42E1"/>
    <w:rsid w:val="008A4D01"/>
    <w:rsid w:val="008A5350"/>
    <w:rsid w:val="008A6117"/>
    <w:rsid w:val="008A6B6C"/>
    <w:rsid w:val="008B0E45"/>
    <w:rsid w:val="008B37EE"/>
    <w:rsid w:val="008B40F9"/>
    <w:rsid w:val="008B4722"/>
    <w:rsid w:val="008B47AA"/>
    <w:rsid w:val="008B6559"/>
    <w:rsid w:val="008B79D8"/>
    <w:rsid w:val="008C0489"/>
    <w:rsid w:val="008C5D01"/>
    <w:rsid w:val="008C7EEE"/>
    <w:rsid w:val="008D0229"/>
    <w:rsid w:val="008D213C"/>
    <w:rsid w:val="008D3A65"/>
    <w:rsid w:val="008D49BE"/>
    <w:rsid w:val="008E06BD"/>
    <w:rsid w:val="008E0AAA"/>
    <w:rsid w:val="008E0F48"/>
    <w:rsid w:val="008E2464"/>
    <w:rsid w:val="008E67F4"/>
    <w:rsid w:val="008E6CBE"/>
    <w:rsid w:val="008E7A6C"/>
    <w:rsid w:val="008E7A83"/>
    <w:rsid w:val="008F2034"/>
    <w:rsid w:val="008F4907"/>
    <w:rsid w:val="008F4B89"/>
    <w:rsid w:val="008F4C04"/>
    <w:rsid w:val="008F4E30"/>
    <w:rsid w:val="008F57DC"/>
    <w:rsid w:val="008F5F50"/>
    <w:rsid w:val="008F659D"/>
    <w:rsid w:val="008F65DE"/>
    <w:rsid w:val="008F6E55"/>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5A4E"/>
    <w:rsid w:val="009461DB"/>
    <w:rsid w:val="00950C65"/>
    <w:rsid w:val="00950EA1"/>
    <w:rsid w:val="009521EE"/>
    <w:rsid w:val="00952259"/>
    <w:rsid w:val="0095276B"/>
    <w:rsid w:val="00961490"/>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B1BD0"/>
    <w:rsid w:val="009B25AD"/>
    <w:rsid w:val="009B3CD3"/>
    <w:rsid w:val="009B4AA5"/>
    <w:rsid w:val="009B5EA0"/>
    <w:rsid w:val="009B62B6"/>
    <w:rsid w:val="009C04B1"/>
    <w:rsid w:val="009C0655"/>
    <w:rsid w:val="009C0DDA"/>
    <w:rsid w:val="009C163E"/>
    <w:rsid w:val="009C2E8E"/>
    <w:rsid w:val="009C6D71"/>
    <w:rsid w:val="009D1854"/>
    <w:rsid w:val="009D22E7"/>
    <w:rsid w:val="009D2E05"/>
    <w:rsid w:val="009D35E1"/>
    <w:rsid w:val="009D3F4E"/>
    <w:rsid w:val="009D5BA1"/>
    <w:rsid w:val="009D72B5"/>
    <w:rsid w:val="009D7C2D"/>
    <w:rsid w:val="009E0889"/>
    <w:rsid w:val="009E14FE"/>
    <w:rsid w:val="009E16D8"/>
    <w:rsid w:val="009E1A18"/>
    <w:rsid w:val="009E42AD"/>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108BF"/>
    <w:rsid w:val="00A109DE"/>
    <w:rsid w:val="00A10F4D"/>
    <w:rsid w:val="00A17ABC"/>
    <w:rsid w:val="00A21DDE"/>
    <w:rsid w:val="00A26608"/>
    <w:rsid w:val="00A27036"/>
    <w:rsid w:val="00A301EA"/>
    <w:rsid w:val="00A30685"/>
    <w:rsid w:val="00A31B0C"/>
    <w:rsid w:val="00A31D08"/>
    <w:rsid w:val="00A33156"/>
    <w:rsid w:val="00A337EF"/>
    <w:rsid w:val="00A36FB4"/>
    <w:rsid w:val="00A41A33"/>
    <w:rsid w:val="00A42D03"/>
    <w:rsid w:val="00A44A13"/>
    <w:rsid w:val="00A44F13"/>
    <w:rsid w:val="00A45078"/>
    <w:rsid w:val="00A4525A"/>
    <w:rsid w:val="00A461F3"/>
    <w:rsid w:val="00A51C07"/>
    <w:rsid w:val="00A54E75"/>
    <w:rsid w:val="00A56068"/>
    <w:rsid w:val="00A6029E"/>
    <w:rsid w:val="00A61C10"/>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C24"/>
    <w:rsid w:val="00A85D48"/>
    <w:rsid w:val="00A85DB0"/>
    <w:rsid w:val="00A874B7"/>
    <w:rsid w:val="00A920C8"/>
    <w:rsid w:val="00A924B0"/>
    <w:rsid w:val="00A9372B"/>
    <w:rsid w:val="00A951AA"/>
    <w:rsid w:val="00A973FE"/>
    <w:rsid w:val="00A97792"/>
    <w:rsid w:val="00A97B23"/>
    <w:rsid w:val="00AA0E9C"/>
    <w:rsid w:val="00AA245C"/>
    <w:rsid w:val="00AA288C"/>
    <w:rsid w:val="00AA3A79"/>
    <w:rsid w:val="00AA3B50"/>
    <w:rsid w:val="00AA3C99"/>
    <w:rsid w:val="00AA4041"/>
    <w:rsid w:val="00AA4223"/>
    <w:rsid w:val="00AA43B9"/>
    <w:rsid w:val="00AA4FDA"/>
    <w:rsid w:val="00AA5338"/>
    <w:rsid w:val="00AA60AD"/>
    <w:rsid w:val="00AA6557"/>
    <w:rsid w:val="00AA6A2B"/>
    <w:rsid w:val="00AA71EA"/>
    <w:rsid w:val="00AB0342"/>
    <w:rsid w:val="00AB0E8A"/>
    <w:rsid w:val="00AB124F"/>
    <w:rsid w:val="00AB7F1E"/>
    <w:rsid w:val="00AC148F"/>
    <w:rsid w:val="00AC1976"/>
    <w:rsid w:val="00AC1C6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B01163"/>
    <w:rsid w:val="00B01165"/>
    <w:rsid w:val="00B01B65"/>
    <w:rsid w:val="00B03D6B"/>
    <w:rsid w:val="00B07BD7"/>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6D2E"/>
    <w:rsid w:val="00B27AEA"/>
    <w:rsid w:val="00B306C6"/>
    <w:rsid w:val="00B3218E"/>
    <w:rsid w:val="00B331A1"/>
    <w:rsid w:val="00B34A07"/>
    <w:rsid w:val="00B34C0E"/>
    <w:rsid w:val="00B34C99"/>
    <w:rsid w:val="00B36267"/>
    <w:rsid w:val="00B425B2"/>
    <w:rsid w:val="00B4365B"/>
    <w:rsid w:val="00B44118"/>
    <w:rsid w:val="00B47D48"/>
    <w:rsid w:val="00B519AC"/>
    <w:rsid w:val="00B52DB9"/>
    <w:rsid w:val="00B53221"/>
    <w:rsid w:val="00B53357"/>
    <w:rsid w:val="00B554B1"/>
    <w:rsid w:val="00B55A33"/>
    <w:rsid w:val="00B57D7D"/>
    <w:rsid w:val="00B60FBE"/>
    <w:rsid w:val="00B61526"/>
    <w:rsid w:val="00B61C9F"/>
    <w:rsid w:val="00B62CF7"/>
    <w:rsid w:val="00B62D07"/>
    <w:rsid w:val="00B63C10"/>
    <w:rsid w:val="00B668D1"/>
    <w:rsid w:val="00B6691A"/>
    <w:rsid w:val="00B66AB5"/>
    <w:rsid w:val="00B67B07"/>
    <w:rsid w:val="00B72D32"/>
    <w:rsid w:val="00B7327A"/>
    <w:rsid w:val="00B73707"/>
    <w:rsid w:val="00B741EC"/>
    <w:rsid w:val="00B748F1"/>
    <w:rsid w:val="00B7607F"/>
    <w:rsid w:val="00B77093"/>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1B00"/>
    <w:rsid w:val="00BA410F"/>
    <w:rsid w:val="00BA5029"/>
    <w:rsid w:val="00BA52F4"/>
    <w:rsid w:val="00BA73FD"/>
    <w:rsid w:val="00BA7CF3"/>
    <w:rsid w:val="00BB20F9"/>
    <w:rsid w:val="00BB390C"/>
    <w:rsid w:val="00BB5C82"/>
    <w:rsid w:val="00BB620D"/>
    <w:rsid w:val="00BB626E"/>
    <w:rsid w:val="00BB791C"/>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5EA7"/>
    <w:rsid w:val="00BE672D"/>
    <w:rsid w:val="00BE6C13"/>
    <w:rsid w:val="00BE7A4C"/>
    <w:rsid w:val="00BF273D"/>
    <w:rsid w:val="00BF2777"/>
    <w:rsid w:val="00BF30E1"/>
    <w:rsid w:val="00BF342D"/>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782E"/>
    <w:rsid w:val="00C20137"/>
    <w:rsid w:val="00C20167"/>
    <w:rsid w:val="00C206A9"/>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A5A"/>
    <w:rsid w:val="00C455D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D5A"/>
    <w:rsid w:val="00C8424A"/>
    <w:rsid w:val="00C911FB"/>
    <w:rsid w:val="00C930F7"/>
    <w:rsid w:val="00C936F9"/>
    <w:rsid w:val="00C96635"/>
    <w:rsid w:val="00C96D49"/>
    <w:rsid w:val="00CA1D55"/>
    <w:rsid w:val="00CA21F2"/>
    <w:rsid w:val="00CA229F"/>
    <w:rsid w:val="00CA2540"/>
    <w:rsid w:val="00CA254D"/>
    <w:rsid w:val="00CA28ED"/>
    <w:rsid w:val="00CA2ACF"/>
    <w:rsid w:val="00CA3709"/>
    <w:rsid w:val="00CA3ABE"/>
    <w:rsid w:val="00CA4BFA"/>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632A"/>
    <w:rsid w:val="00CD790F"/>
    <w:rsid w:val="00CE0ACC"/>
    <w:rsid w:val="00CE1A11"/>
    <w:rsid w:val="00CE36E0"/>
    <w:rsid w:val="00CE572B"/>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1206"/>
    <w:rsid w:val="00D21BAF"/>
    <w:rsid w:val="00D239D7"/>
    <w:rsid w:val="00D23E46"/>
    <w:rsid w:val="00D23EED"/>
    <w:rsid w:val="00D25E52"/>
    <w:rsid w:val="00D25F9C"/>
    <w:rsid w:val="00D3285E"/>
    <w:rsid w:val="00D32FAA"/>
    <w:rsid w:val="00D3351E"/>
    <w:rsid w:val="00D34506"/>
    <w:rsid w:val="00D351B1"/>
    <w:rsid w:val="00D35B11"/>
    <w:rsid w:val="00D37DE2"/>
    <w:rsid w:val="00D40AB3"/>
    <w:rsid w:val="00D40F4B"/>
    <w:rsid w:val="00D40F89"/>
    <w:rsid w:val="00D41A40"/>
    <w:rsid w:val="00D423D5"/>
    <w:rsid w:val="00D439FA"/>
    <w:rsid w:val="00D43D4B"/>
    <w:rsid w:val="00D43D4F"/>
    <w:rsid w:val="00D43E96"/>
    <w:rsid w:val="00D4484D"/>
    <w:rsid w:val="00D456A1"/>
    <w:rsid w:val="00D4590D"/>
    <w:rsid w:val="00D4592E"/>
    <w:rsid w:val="00D47708"/>
    <w:rsid w:val="00D5121A"/>
    <w:rsid w:val="00D51F93"/>
    <w:rsid w:val="00D542AF"/>
    <w:rsid w:val="00D560FA"/>
    <w:rsid w:val="00D5620E"/>
    <w:rsid w:val="00D609FD"/>
    <w:rsid w:val="00D61C73"/>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66E"/>
    <w:rsid w:val="00D926DD"/>
    <w:rsid w:val="00D92EF0"/>
    <w:rsid w:val="00D94172"/>
    <w:rsid w:val="00D946E9"/>
    <w:rsid w:val="00D94A69"/>
    <w:rsid w:val="00DA1072"/>
    <w:rsid w:val="00DA22DA"/>
    <w:rsid w:val="00DA4EE0"/>
    <w:rsid w:val="00DB05EB"/>
    <w:rsid w:val="00DB08A5"/>
    <w:rsid w:val="00DB09E9"/>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5C47"/>
    <w:rsid w:val="00E07D5F"/>
    <w:rsid w:val="00E20754"/>
    <w:rsid w:val="00E22C6E"/>
    <w:rsid w:val="00E23D93"/>
    <w:rsid w:val="00E240DD"/>
    <w:rsid w:val="00E25B50"/>
    <w:rsid w:val="00E265B4"/>
    <w:rsid w:val="00E26A0E"/>
    <w:rsid w:val="00E27228"/>
    <w:rsid w:val="00E274CC"/>
    <w:rsid w:val="00E30E42"/>
    <w:rsid w:val="00E32A22"/>
    <w:rsid w:val="00E33C76"/>
    <w:rsid w:val="00E34E4D"/>
    <w:rsid w:val="00E34FBE"/>
    <w:rsid w:val="00E35C96"/>
    <w:rsid w:val="00E36C11"/>
    <w:rsid w:val="00E3784D"/>
    <w:rsid w:val="00E4042D"/>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E6D"/>
    <w:rsid w:val="00E94391"/>
    <w:rsid w:val="00E977BB"/>
    <w:rsid w:val="00E97FF0"/>
    <w:rsid w:val="00EA0205"/>
    <w:rsid w:val="00EA0268"/>
    <w:rsid w:val="00EA2E54"/>
    <w:rsid w:val="00EA3498"/>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44E1"/>
    <w:rsid w:val="00EC4DF5"/>
    <w:rsid w:val="00EC6116"/>
    <w:rsid w:val="00EC7B40"/>
    <w:rsid w:val="00EC7F92"/>
    <w:rsid w:val="00ED2B64"/>
    <w:rsid w:val="00ED2D16"/>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E7E"/>
    <w:rsid w:val="00EF6FA2"/>
    <w:rsid w:val="00EF755D"/>
    <w:rsid w:val="00EF7B1D"/>
    <w:rsid w:val="00F03793"/>
    <w:rsid w:val="00F03BA6"/>
    <w:rsid w:val="00F04DB4"/>
    <w:rsid w:val="00F05455"/>
    <w:rsid w:val="00F07AB6"/>
    <w:rsid w:val="00F11C82"/>
    <w:rsid w:val="00F14421"/>
    <w:rsid w:val="00F1490C"/>
    <w:rsid w:val="00F14DFE"/>
    <w:rsid w:val="00F14EAA"/>
    <w:rsid w:val="00F14F56"/>
    <w:rsid w:val="00F16AAF"/>
    <w:rsid w:val="00F17AE2"/>
    <w:rsid w:val="00F2277C"/>
    <w:rsid w:val="00F23767"/>
    <w:rsid w:val="00F24F69"/>
    <w:rsid w:val="00F31651"/>
    <w:rsid w:val="00F34007"/>
    <w:rsid w:val="00F3484E"/>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90D"/>
    <w:rsid w:val="00F9729F"/>
    <w:rsid w:val="00FA1B10"/>
    <w:rsid w:val="00FA59F1"/>
    <w:rsid w:val="00FA5AD1"/>
    <w:rsid w:val="00FA6278"/>
    <w:rsid w:val="00FA6A3C"/>
    <w:rsid w:val="00FA7C26"/>
    <w:rsid w:val="00FB1754"/>
    <w:rsid w:val="00FB1CD9"/>
    <w:rsid w:val="00FB21A6"/>
    <w:rsid w:val="00FB2A4D"/>
    <w:rsid w:val="00FB408F"/>
    <w:rsid w:val="00FB5822"/>
    <w:rsid w:val="00FC0520"/>
    <w:rsid w:val="00FC09D8"/>
    <w:rsid w:val="00FC3A27"/>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F0A8F"/>
    <w:rsid w:val="00FF0D78"/>
    <w:rsid w:val="00FF1938"/>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8B"/>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5</Pages>
  <Words>1188</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28</cp:revision>
  <cp:lastPrinted>2016-07-29T11:13:00Z</cp:lastPrinted>
  <dcterms:created xsi:type="dcterms:W3CDTF">2018-04-04T10:36:00Z</dcterms:created>
  <dcterms:modified xsi:type="dcterms:W3CDTF">2018-05-04T06:19:00Z</dcterms:modified>
</cp:coreProperties>
</file>