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C15BD4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17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580AA3">
        <w:rPr>
          <w:rStyle w:val="SubtleEmphasis"/>
          <w:rFonts w:ascii="Arial" w:hAnsi="Arial" w:cs="Arial"/>
          <w:lang w:val="bg-BG"/>
        </w:rPr>
        <w:t>0</w:t>
      </w:r>
      <w:r w:rsidR="004C67E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FF612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FF612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Действието без знание е фатално. Знанието без действие е безполезно.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 xml:space="preserve">Действайте с 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4C67E9">
        <w:rPr>
          <w:rFonts w:ascii="Arial" w:hAnsi="Arial" w:cs="Arial"/>
          <w:b/>
          <w:i/>
          <w:lang w:val="bg-BG"/>
        </w:rPr>
        <w:t>6</w:t>
      </w:r>
      <w:r w:rsidR="00C15BD4">
        <w:rPr>
          <w:rFonts w:ascii="Arial" w:hAnsi="Arial" w:cs="Arial"/>
          <w:b/>
          <w:i/>
          <w:lang w:val="bg-BG"/>
        </w:rPr>
        <w:t>7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045AB8" w:rsidRPr="00045AB8" w:rsidRDefault="00045AB8" w:rsidP="00045AB8">
      <w:pPr>
        <w:spacing w:after="240" w:line="360" w:lineRule="auto"/>
        <w:jc w:val="both"/>
        <w:rPr>
          <w:rFonts w:ascii="Arial" w:hAnsi="Arial" w:cs="Arial"/>
          <w:lang w:val="bg-BG"/>
        </w:rPr>
      </w:pPr>
      <w:r w:rsidRPr="00045AB8">
        <w:rPr>
          <w:rFonts w:ascii="Arial" w:hAnsi="Arial" w:cs="Arial"/>
          <w:lang w:val="bg-BG"/>
        </w:rPr>
        <w:t>Изменено и допълнено е</w:t>
      </w:r>
      <w:r w:rsidRPr="00045AB8">
        <w:rPr>
          <w:rStyle w:val="Heading2Char"/>
          <w:lang w:val="bg-BG"/>
        </w:rPr>
        <w:t xml:space="preserve"> Постановление № 110 на Министерския съвет от 2010 г. </w:t>
      </w:r>
      <w:r w:rsidRPr="00045AB8">
        <w:rPr>
          <w:rFonts w:ascii="Arial" w:hAnsi="Arial" w:cs="Arial"/>
          <w:lang w:val="bg-BG"/>
        </w:rPr>
        <w:t>Допълват се функциите на Съвета по координация, мониторинг и контрол на разработването, изпълнението и отчитането на Програмата за управление на правителството на Република България за периода 2017 - 2021 г. Новите функции засягат изпълнението на мярка 251 "Приемане на национална стратегия за развитие България 2030" от Цел 68 "Осигуряване на условия за висок, устойчив, балансиран и включващ икономически растеж" на Програмата и представляват организиране и координиране на разработването на проект на националния стратегически документ.</w:t>
      </w:r>
    </w:p>
    <w:p w:rsidR="001257FB" w:rsidRDefault="00045AB8" w:rsidP="00045AB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Обнародвано</w:t>
      </w:r>
      <w:r w:rsidR="001257FB">
        <w:rPr>
          <w:rFonts w:ascii="Arial" w:hAnsi="Arial" w:cs="Arial"/>
          <w:lang w:val="bg-BG"/>
        </w:rPr>
        <w:t xml:space="preserve"> </w:t>
      </w:r>
      <w:r w:rsidR="001257FB" w:rsidRPr="006A5456">
        <w:rPr>
          <w:rFonts w:ascii="Arial" w:hAnsi="Arial" w:cs="Arial"/>
          <w:lang w:val="bg-BG"/>
        </w:rPr>
        <w:t>е</w:t>
      </w:r>
      <w:r w:rsidR="008A42E1" w:rsidRPr="008A42E1">
        <w:rPr>
          <w:rStyle w:val="Heading2Char"/>
          <w:lang w:val="bg-BG"/>
        </w:rPr>
        <w:t xml:space="preserve"> </w:t>
      </w:r>
      <w:r w:rsidRPr="00045AB8">
        <w:rPr>
          <w:rStyle w:val="Heading2Char"/>
          <w:lang w:val="bg-BG"/>
        </w:rPr>
        <w:t>Постано</w:t>
      </w:r>
      <w:r>
        <w:rPr>
          <w:rStyle w:val="Heading2Char"/>
          <w:lang w:val="bg-BG"/>
        </w:rPr>
        <w:t>вление № 165 от 7 август 2018 г</w:t>
      </w:r>
      <w:r w:rsidR="00B53221">
        <w:rPr>
          <w:rStyle w:val="Heading2Char"/>
          <w:lang w:val="bg-BG"/>
        </w:rPr>
        <w:t>.</w:t>
      </w:r>
      <w:r w:rsidR="001257FB" w:rsidRPr="008D49BE">
        <w:rPr>
          <w:rStyle w:val="Heading2Char"/>
          <w:lang w:val="bg-BG"/>
        </w:rPr>
        <w:t xml:space="preserve"> </w:t>
      </w:r>
      <w:r w:rsidRPr="00045AB8">
        <w:rPr>
          <w:rFonts w:ascii="Arial" w:hAnsi="Arial" w:cs="Arial"/>
          <w:lang w:val="bg-BG"/>
        </w:rPr>
        <w:t>Министерският съвет одобри допълнителни трансфери по бюджетите на общини за 2018 г. в общ размер на 110,9 млн. лв. и 358 хил. лв. за ремонт и довършителни дейности на православни храмове в гр. Варна и гр. Русе.</w:t>
      </w:r>
      <w:r>
        <w:rPr>
          <w:rFonts w:ascii="Arial" w:hAnsi="Arial" w:cs="Arial"/>
          <w:lang w:val="bg-BG"/>
        </w:rPr>
        <w:t xml:space="preserve"> </w:t>
      </w:r>
      <w:r w:rsidRPr="00045AB8">
        <w:rPr>
          <w:rFonts w:ascii="Arial" w:hAnsi="Arial" w:cs="Arial"/>
          <w:lang w:val="bg-BG"/>
        </w:rPr>
        <w:t>Разчетени са средства по бюджета на община Пловдив в размер на 9 млн. лв.  за финансиране на изграждането на нова или обновяване на съществуваща културна инфраструктура (художествени галерии, кина, зали за временни експозиции) и за обновяване на друга г</w:t>
      </w:r>
      <w:r>
        <w:rPr>
          <w:rFonts w:ascii="Arial" w:hAnsi="Arial" w:cs="Arial"/>
          <w:lang w:val="bg-BG"/>
        </w:rPr>
        <w:t>радска среда (площад "</w:t>
      </w:r>
      <w:r w:rsidRPr="00045AB8">
        <w:rPr>
          <w:rFonts w:ascii="Arial" w:hAnsi="Arial" w:cs="Arial"/>
          <w:lang w:val="bg-BG"/>
        </w:rPr>
        <w:t>Централен</w:t>
      </w:r>
      <w:r>
        <w:rPr>
          <w:rFonts w:ascii="Arial" w:hAnsi="Arial" w:cs="Arial"/>
          <w:lang w:val="bg-BG"/>
        </w:rPr>
        <w:t>"</w:t>
      </w:r>
      <w:r w:rsidRPr="00045AB8">
        <w:rPr>
          <w:rFonts w:ascii="Arial" w:hAnsi="Arial" w:cs="Arial"/>
          <w:lang w:val="bg-BG"/>
        </w:rPr>
        <w:t xml:space="preserve"> и прилежащи културни пространства и др.). Финансираните обекти са в изпълнение на приетата с Решение № 302 на Министерския съвет от 2 юни 2017 г. Многогодишна програма (2015</w:t>
      </w:r>
      <w:r>
        <w:rPr>
          <w:rFonts w:ascii="Arial" w:hAnsi="Arial" w:cs="Arial"/>
          <w:lang w:val="bg-BG"/>
        </w:rPr>
        <w:t xml:space="preserve"> </w:t>
      </w:r>
      <w:r w:rsidRPr="00045AB8">
        <w:rPr>
          <w:rFonts w:ascii="Arial" w:hAnsi="Arial" w:cs="Arial"/>
          <w:lang w:val="bg-BG"/>
        </w:rPr>
        <w:t>-</w:t>
      </w:r>
      <w:r>
        <w:rPr>
          <w:rFonts w:ascii="Arial" w:hAnsi="Arial" w:cs="Arial"/>
          <w:lang w:val="bg-BG"/>
        </w:rPr>
        <w:t xml:space="preserve"> </w:t>
      </w:r>
      <w:r w:rsidRPr="00045AB8">
        <w:rPr>
          <w:rFonts w:ascii="Arial" w:hAnsi="Arial" w:cs="Arial"/>
          <w:lang w:val="bg-BG"/>
        </w:rPr>
        <w:t>2019 г.) за подкрепа на избрания за Европейска столица на културата български град.</w:t>
      </w:r>
      <w:r>
        <w:rPr>
          <w:rFonts w:ascii="Arial" w:hAnsi="Arial" w:cs="Arial"/>
          <w:lang w:val="bg-BG"/>
        </w:rPr>
        <w:t xml:space="preserve"> </w:t>
      </w:r>
      <w:r w:rsidRPr="00045AB8">
        <w:rPr>
          <w:rFonts w:ascii="Arial" w:hAnsi="Arial" w:cs="Arial"/>
          <w:lang w:val="bg-BG"/>
        </w:rPr>
        <w:t xml:space="preserve">По бюджета на Столична община е предвиден допълнителен трансфер в размер на 15 млн. лв. за финансиране изграждането на разширение на метрото </w:t>
      </w:r>
      <w:r>
        <w:rPr>
          <w:rFonts w:ascii="Arial" w:hAnsi="Arial" w:cs="Arial"/>
          <w:lang w:val="bg-BG"/>
        </w:rPr>
        <w:t>-</w:t>
      </w:r>
      <w:r w:rsidRPr="00045AB8">
        <w:rPr>
          <w:rFonts w:ascii="Arial" w:hAnsi="Arial" w:cs="Arial"/>
          <w:lang w:val="bg-BG"/>
        </w:rPr>
        <w:t xml:space="preserve">  Трета метролиния, </w:t>
      </w:r>
      <w:r>
        <w:rPr>
          <w:rFonts w:ascii="Arial" w:hAnsi="Arial" w:cs="Arial"/>
          <w:lang w:val="bg-BG"/>
        </w:rPr>
        <w:t>етапи І и ІІ, участъка от бул. "Владимир Вазов"</w:t>
      </w:r>
      <w:r w:rsidRPr="00045AB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-</w:t>
      </w:r>
      <w:r w:rsidRPr="00045AB8">
        <w:rPr>
          <w:rFonts w:ascii="Arial" w:hAnsi="Arial" w:cs="Arial"/>
          <w:lang w:val="bg-BG"/>
        </w:rPr>
        <w:t xml:space="preserve"> ЦГЧ </w:t>
      </w:r>
      <w:r>
        <w:rPr>
          <w:rFonts w:ascii="Arial" w:hAnsi="Arial" w:cs="Arial"/>
          <w:lang w:val="bg-BG"/>
        </w:rPr>
        <w:t>-</w:t>
      </w:r>
      <w:r w:rsidRPr="00045AB8">
        <w:rPr>
          <w:rFonts w:ascii="Arial" w:hAnsi="Arial" w:cs="Arial"/>
          <w:lang w:val="bg-BG"/>
        </w:rPr>
        <w:t xml:space="preserve"> жк </w:t>
      </w:r>
      <w:r>
        <w:rPr>
          <w:rFonts w:ascii="Arial" w:hAnsi="Arial" w:cs="Arial"/>
          <w:lang w:val="bg-BG"/>
        </w:rPr>
        <w:t>"</w:t>
      </w:r>
      <w:r w:rsidRPr="00045AB8">
        <w:rPr>
          <w:rFonts w:ascii="Arial" w:hAnsi="Arial" w:cs="Arial"/>
          <w:lang w:val="bg-BG"/>
        </w:rPr>
        <w:t>Овча купел</w:t>
      </w:r>
      <w:r>
        <w:rPr>
          <w:rFonts w:ascii="Arial" w:hAnsi="Arial" w:cs="Arial"/>
          <w:lang w:val="bg-BG"/>
        </w:rPr>
        <w:t>"</w:t>
      </w:r>
      <w:r w:rsidRPr="00045AB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-  кв. "</w:t>
      </w:r>
      <w:r w:rsidRPr="00045AB8">
        <w:rPr>
          <w:rFonts w:ascii="Arial" w:hAnsi="Arial" w:cs="Arial"/>
          <w:lang w:val="bg-BG"/>
        </w:rPr>
        <w:t>Горна баня</w:t>
      </w:r>
      <w:r>
        <w:rPr>
          <w:rFonts w:ascii="Arial" w:hAnsi="Arial" w:cs="Arial"/>
          <w:lang w:val="bg-BG"/>
        </w:rPr>
        <w:t>"</w:t>
      </w:r>
      <w:r w:rsidRPr="00045AB8">
        <w:rPr>
          <w:rFonts w:ascii="Arial" w:hAnsi="Arial" w:cs="Arial"/>
          <w:lang w:val="bg-BG"/>
        </w:rPr>
        <w:t>. Проектът е продължение на изграждаща</w:t>
      </w:r>
      <w:r>
        <w:rPr>
          <w:rFonts w:ascii="Arial" w:hAnsi="Arial" w:cs="Arial"/>
          <w:lang w:val="bg-BG"/>
        </w:rPr>
        <w:t>та се Трета метролиния от бул. "Владимир Вазов“ до жк "</w:t>
      </w:r>
      <w:r w:rsidRPr="00045AB8">
        <w:rPr>
          <w:rFonts w:ascii="Arial" w:hAnsi="Arial" w:cs="Arial"/>
          <w:lang w:val="bg-BG"/>
        </w:rPr>
        <w:t>Овча купел</w:t>
      </w:r>
      <w:r>
        <w:rPr>
          <w:rFonts w:ascii="Arial" w:hAnsi="Arial" w:cs="Arial"/>
          <w:lang w:val="bg-BG"/>
        </w:rPr>
        <w:t>"</w:t>
      </w:r>
      <w:r w:rsidRPr="00045AB8">
        <w:rPr>
          <w:rFonts w:ascii="Arial" w:hAnsi="Arial" w:cs="Arial"/>
          <w:lang w:val="bg-BG"/>
        </w:rPr>
        <w:t xml:space="preserve"> със съвместна жп спирка и метростанция на жп линията София</w:t>
      </w:r>
      <w:r>
        <w:rPr>
          <w:rFonts w:ascii="Arial" w:hAnsi="Arial" w:cs="Arial"/>
          <w:lang w:val="bg-BG"/>
        </w:rPr>
        <w:t xml:space="preserve"> </w:t>
      </w:r>
      <w:r w:rsidRPr="00045AB8">
        <w:rPr>
          <w:rFonts w:ascii="Arial" w:hAnsi="Arial" w:cs="Arial"/>
          <w:lang w:val="bg-BG"/>
        </w:rPr>
        <w:t>-</w:t>
      </w:r>
      <w:r>
        <w:rPr>
          <w:rFonts w:ascii="Arial" w:hAnsi="Arial" w:cs="Arial"/>
          <w:lang w:val="bg-BG"/>
        </w:rPr>
        <w:t xml:space="preserve"> Перник в кв. "</w:t>
      </w:r>
      <w:r w:rsidRPr="00045AB8">
        <w:rPr>
          <w:rFonts w:ascii="Arial" w:hAnsi="Arial" w:cs="Arial"/>
          <w:lang w:val="bg-BG"/>
        </w:rPr>
        <w:t>Горна баня</w:t>
      </w:r>
      <w:r>
        <w:rPr>
          <w:rFonts w:ascii="Arial" w:hAnsi="Arial" w:cs="Arial"/>
          <w:lang w:val="bg-BG"/>
        </w:rPr>
        <w:t>" и ново метродепо в кв. "Земляне"</w:t>
      </w:r>
      <w:r w:rsidRPr="00045AB8">
        <w:rPr>
          <w:rFonts w:ascii="Arial" w:hAnsi="Arial" w:cs="Arial"/>
          <w:lang w:val="bg-BG"/>
        </w:rPr>
        <w:t>.</w:t>
      </w:r>
      <w:r>
        <w:rPr>
          <w:rFonts w:ascii="Arial" w:hAnsi="Arial" w:cs="Arial"/>
          <w:lang w:val="bg-BG"/>
        </w:rPr>
        <w:t xml:space="preserve"> </w:t>
      </w:r>
      <w:r w:rsidRPr="00045AB8">
        <w:rPr>
          <w:rFonts w:ascii="Arial" w:hAnsi="Arial" w:cs="Arial"/>
          <w:lang w:val="bg-BG"/>
        </w:rPr>
        <w:t>С постановлението са одобрени средства по бюджетите и на редица други общини, които са предназначени приоритетно за ремонт на общинска улична мрежа и за реализиране на редица инфраструктурни проекти в подкрепа на общинската социална и жилищна среда.</w:t>
      </w:r>
      <w:r>
        <w:rPr>
          <w:rFonts w:ascii="Arial" w:hAnsi="Arial" w:cs="Arial"/>
          <w:lang w:val="bg-BG"/>
        </w:rPr>
        <w:t xml:space="preserve"> </w:t>
      </w:r>
      <w:r w:rsidRPr="00045AB8">
        <w:rPr>
          <w:rFonts w:ascii="Arial" w:hAnsi="Arial" w:cs="Arial"/>
          <w:lang w:val="bg-BG"/>
        </w:rPr>
        <w:t>Допълнителните трансфери по бюджетите на общините и по бюджета на Министерския съвет се предоставят за сметка на предвидените средства в централния бюджет за 2018 г. и за сметка на преструктуриране на разходите и/или трансферите по централния бюджет за 2018 г.</w:t>
      </w:r>
    </w:p>
    <w:p w:rsidR="00045AB8" w:rsidRDefault="00045AB8" w:rsidP="00023DB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045AB8">
        <w:rPr>
          <w:rStyle w:val="Heading2Char"/>
          <w:lang w:val="bg-BG"/>
        </w:rPr>
        <w:t>Постано</w:t>
      </w:r>
      <w:r>
        <w:rPr>
          <w:rStyle w:val="Heading2Char"/>
          <w:lang w:val="bg-BG"/>
        </w:rPr>
        <w:t>вление № 166 от 7 август 2018 г.</w:t>
      </w:r>
      <w:r w:rsidRPr="008D49BE">
        <w:rPr>
          <w:rStyle w:val="Heading2Char"/>
          <w:lang w:val="bg-BG"/>
        </w:rPr>
        <w:t xml:space="preserve"> </w:t>
      </w:r>
      <w:r w:rsidR="00023DBA">
        <w:rPr>
          <w:rFonts w:ascii="Arial" w:hAnsi="Arial" w:cs="Arial"/>
          <w:lang w:val="bg-BG"/>
        </w:rPr>
        <w:t xml:space="preserve">Във връзка с влизането в сила на </w:t>
      </w:r>
      <w:r w:rsidR="00023DBA" w:rsidRPr="00023DBA">
        <w:rPr>
          <w:rFonts w:ascii="Arial" w:hAnsi="Arial" w:cs="Arial"/>
          <w:lang w:val="bg-BG"/>
        </w:rPr>
        <w:t>Регламент 2016/679 на Европейския парламент за защитата на физическите лица, във връзка с обработването на лични данни</w:t>
      </w:r>
      <w:r w:rsidR="00023DBA">
        <w:rPr>
          <w:rFonts w:ascii="Arial" w:hAnsi="Arial" w:cs="Arial"/>
          <w:lang w:val="bg-BG"/>
        </w:rPr>
        <w:t xml:space="preserve"> се правят промени в нормативни актове, които уреждат структурата и организацията на дейността на </w:t>
      </w:r>
      <w:r w:rsidR="00023DBA" w:rsidRPr="00023DBA">
        <w:rPr>
          <w:rFonts w:ascii="Arial" w:hAnsi="Arial" w:cs="Arial"/>
          <w:lang w:val="bg-BG"/>
        </w:rPr>
        <w:t>Министерството</w:t>
      </w:r>
      <w:r w:rsidR="00023DBA">
        <w:rPr>
          <w:rFonts w:ascii="Arial" w:hAnsi="Arial" w:cs="Arial"/>
          <w:lang w:val="bg-BG"/>
        </w:rPr>
        <w:t xml:space="preserve"> на труда и социалната политика</w:t>
      </w:r>
      <w:r w:rsidR="00023DBA" w:rsidRPr="00023DBA">
        <w:rPr>
          <w:rFonts w:ascii="Arial" w:hAnsi="Arial" w:cs="Arial"/>
          <w:lang w:val="bg-BG"/>
        </w:rPr>
        <w:t xml:space="preserve">. </w:t>
      </w:r>
      <w:r w:rsidR="00023DBA">
        <w:rPr>
          <w:rFonts w:ascii="Arial" w:hAnsi="Arial" w:cs="Arial"/>
          <w:lang w:val="bg-BG"/>
        </w:rPr>
        <w:t>Разписват се</w:t>
      </w:r>
      <w:r w:rsidR="00023DBA" w:rsidRPr="00023DBA">
        <w:rPr>
          <w:rFonts w:ascii="Arial" w:hAnsi="Arial" w:cs="Arial"/>
          <w:lang w:val="bg-BG"/>
        </w:rPr>
        <w:t xml:space="preserve"> функциите на длъжностно </w:t>
      </w:r>
      <w:r w:rsidR="00023DBA">
        <w:rPr>
          <w:rFonts w:ascii="Arial" w:hAnsi="Arial" w:cs="Arial"/>
          <w:lang w:val="bg-BG"/>
        </w:rPr>
        <w:t>лице по защита на личните данни</w:t>
      </w:r>
      <w:r w:rsidR="00023DBA" w:rsidRPr="00023DBA">
        <w:rPr>
          <w:rFonts w:ascii="Arial" w:hAnsi="Arial" w:cs="Arial"/>
          <w:lang w:val="bg-BG"/>
        </w:rPr>
        <w:t xml:space="preserve">. Въвеждат </w:t>
      </w:r>
      <w:r w:rsidR="00023DBA">
        <w:rPr>
          <w:rFonts w:ascii="Arial" w:hAnsi="Arial" w:cs="Arial"/>
          <w:lang w:val="bg-BG"/>
        </w:rPr>
        <w:t xml:space="preserve">се </w:t>
      </w:r>
      <w:r w:rsidR="00023DBA" w:rsidRPr="00023DBA">
        <w:rPr>
          <w:rFonts w:ascii="Arial" w:hAnsi="Arial" w:cs="Arial"/>
          <w:lang w:val="bg-BG"/>
        </w:rPr>
        <w:t>функционални промени в отделните дирекции на министерството, чиято цел е повишаване на ефективността на административните процеси, качеството на предоставяните електронни административни услуги и включване на допълнителни дейности, съобразно тяхната функционална компетентност.</w:t>
      </w:r>
      <w:r w:rsidR="00023DBA">
        <w:rPr>
          <w:rFonts w:ascii="Arial" w:hAnsi="Arial" w:cs="Arial"/>
          <w:lang w:val="bg-BG"/>
        </w:rPr>
        <w:t xml:space="preserve"> </w:t>
      </w:r>
      <w:r w:rsidR="00023DBA" w:rsidRPr="00023DBA">
        <w:rPr>
          <w:rFonts w:ascii="Arial" w:hAnsi="Arial" w:cs="Arial"/>
          <w:lang w:val="bg-BG"/>
        </w:rPr>
        <w:t xml:space="preserve">Общата численост на МТСП се увеличава с четири щатни бройки, които ще бъдат осигурени чрез намаляване на числеността на Агенцията по заетостта с три щатни бройки и на Националния институт за помирение </w:t>
      </w:r>
      <w:r w:rsidR="00023DBA">
        <w:rPr>
          <w:rFonts w:ascii="Arial" w:hAnsi="Arial" w:cs="Arial"/>
          <w:lang w:val="bg-BG"/>
        </w:rPr>
        <w:t>и арбитраж с една щатна бройка.</w:t>
      </w:r>
    </w:p>
    <w:p w:rsidR="00045AB8" w:rsidRDefault="00045AB8" w:rsidP="00023DB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045AB8">
        <w:rPr>
          <w:rStyle w:val="Heading2Char"/>
          <w:lang w:val="bg-BG"/>
        </w:rPr>
        <w:t>Постано</w:t>
      </w:r>
      <w:r>
        <w:rPr>
          <w:rStyle w:val="Heading2Char"/>
          <w:lang w:val="bg-BG"/>
        </w:rPr>
        <w:t>вление № 169 от 7 август 2018 г.</w:t>
      </w:r>
      <w:r w:rsidRPr="008D49BE">
        <w:rPr>
          <w:rStyle w:val="Heading2Char"/>
          <w:lang w:val="bg-BG"/>
        </w:rPr>
        <w:t xml:space="preserve"> </w:t>
      </w:r>
      <w:r w:rsidR="00023DBA">
        <w:rPr>
          <w:rFonts w:ascii="Arial" w:hAnsi="Arial" w:cs="Arial"/>
          <w:lang w:val="bg-BG"/>
        </w:rPr>
        <w:t>П</w:t>
      </w:r>
      <w:r w:rsidR="00023DBA" w:rsidRPr="00023DBA">
        <w:rPr>
          <w:rFonts w:ascii="Arial" w:hAnsi="Arial" w:cs="Arial"/>
          <w:lang w:val="bg-BG"/>
        </w:rPr>
        <w:t>равителството отпусна 1 612 510 лв. за откриване на Посолство на Република България в Рияд, Кралство Саудитска Арабия.</w:t>
      </w:r>
      <w:r w:rsidR="00023DBA">
        <w:rPr>
          <w:rFonts w:ascii="Arial" w:hAnsi="Arial" w:cs="Arial"/>
          <w:lang w:val="bg-BG"/>
        </w:rPr>
        <w:t xml:space="preserve"> </w:t>
      </w:r>
      <w:r w:rsidR="00023DBA" w:rsidRPr="00023DBA">
        <w:rPr>
          <w:rFonts w:ascii="Arial" w:hAnsi="Arial" w:cs="Arial"/>
          <w:lang w:val="bg-BG"/>
        </w:rPr>
        <w:t>В рамките на визитата на министър-председателя Бойко Борисов в Кралството през ноември 2017 г. бяха изразени конкретните измерения за откриване на българско посолство в саудитската столица.</w:t>
      </w:r>
      <w:r w:rsidR="00023DBA">
        <w:rPr>
          <w:rFonts w:ascii="Arial" w:hAnsi="Arial" w:cs="Arial"/>
          <w:lang w:val="bg-BG"/>
        </w:rPr>
        <w:t xml:space="preserve"> П</w:t>
      </w:r>
      <w:r w:rsidR="00023DBA" w:rsidRPr="00023DBA">
        <w:rPr>
          <w:rFonts w:ascii="Arial" w:hAnsi="Arial" w:cs="Arial"/>
          <w:lang w:val="bg-BG"/>
        </w:rPr>
        <w:t>риоритет в двустранните отношения между Република България и Кралство Саудитска Арабия е привличането на инвестиции в България, както и стимулирането на контактите между представителите на бизнеса на двете държави. За да бъдат изпълнени заложените цели, посолството ни в саудитската столица ще се състои освен от политическа и консулска служба, и от служба по търговско-икономическите въпроси.</w:t>
      </w:r>
    </w:p>
    <w:p w:rsidR="00BA0B83" w:rsidRDefault="00045AB8" w:rsidP="00023DB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Обнародвана</w:t>
      </w:r>
      <w:r w:rsidR="00BA0B83">
        <w:rPr>
          <w:rFonts w:ascii="Arial" w:hAnsi="Arial" w:cs="Arial"/>
          <w:lang w:val="bg-BG"/>
        </w:rPr>
        <w:t xml:space="preserve"> </w:t>
      </w:r>
      <w:r w:rsidR="00BA0B83" w:rsidRPr="006A5456">
        <w:rPr>
          <w:rFonts w:ascii="Arial" w:hAnsi="Arial" w:cs="Arial"/>
          <w:lang w:val="bg-BG"/>
        </w:rPr>
        <w:t>е</w:t>
      </w:r>
      <w:r w:rsidR="00BA0B83" w:rsidRPr="008A42E1">
        <w:rPr>
          <w:rStyle w:val="Heading2Char"/>
          <w:lang w:val="bg-BG"/>
        </w:rPr>
        <w:t xml:space="preserve"> </w:t>
      </w:r>
      <w:r w:rsidRPr="00045AB8">
        <w:rPr>
          <w:rStyle w:val="Heading2Char"/>
          <w:lang w:val="bg-BG"/>
        </w:rPr>
        <w:t xml:space="preserve">Наредба № 8121з-908 от 2 август 2018 г. </w:t>
      </w:r>
      <w:r w:rsidR="00023DBA">
        <w:rPr>
          <w:rFonts w:ascii="Arial" w:hAnsi="Arial" w:cs="Arial"/>
          <w:lang w:val="bg-BG"/>
        </w:rPr>
        <w:t xml:space="preserve">С нея </w:t>
      </w:r>
      <w:r w:rsidR="00023DBA" w:rsidRPr="00023DBA">
        <w:rPr>
          <w:rFonts w:ascii="Arial" w:hAnsi="Arial" w:cs="Arial"/>
          <w:lang w:val="bg-BG"/>
        </w:rPr>
        <w:t>се определят условията и редът за изплащане на допълнителни възнаграждения на държавните служители в Министе</w:t>
      </w:r>
      <w:r w:rsidR="00023DBA">
        <w:rPr>
          <w:rFonts w:ascii="Arial" w:hAnsi="Arial" w:cs="Arial"/>
          <w:lang w:val="bg-BG"/>
        </w:rPr>
        <w:t>рството на вътрешните работи за научна степен, за</w:t>
      </w:r>
      <w:r w:rsidR="00023DBA" w:rsidRPr="00023DBA">
        <w:rPr>
          <w:rFonts w:ascii="Arial" w:hAnsi="Arial" w:cs="Arial"/>
          <w:lang w:val="bg-BG"/>
        </w:rPr>
        <w:t xml:space="preserve"> полагане на труд </w:t>
      </w:r>
      <w:r w:rsidR="00023DBA">
        <w:rPr>
          <w:rFonts w:ascii="Arial" w:hAnsi="Arial" w:cs="Arial"/>
          <w:lang w:val="bg-BG"/>
        </w:rPr>
        <w:t>през нощта от 22,00 до 6,00 ч., за</w:t>
      </w:r>
      <w:r w:rsidR="00023DBA" w:rsidRPr="00023DBA">
        <w:rPr>
          <w:rFonts w:ascii="Arial" w:hAnsi="Arial" w:cs="Arial"/>
          <w:lang w:val="bg-BG"/>
        </w:rPr>
        <w:t xml:space="preserve"> полаган</w:t>
      </w:r>
      <w:r w:rsidR="00023DBA">
        <w:rPr>
          <w:rFonts w:ascii="Arial" w:hAnsi="Arial" w:cs="Arial"/>
          <w:lang w:val="bg-BG"/>
        </w:rPr>
        <w:t>е на труд на официални празници, за времето на разположение, както и за</w:t>
      </w:r>
      <w:r w:rsidR="00023DBA" w:rsidRPr="00023DBA">
        <w:rPr>
          <w:rFonts w:ascii="Arial" w:hAnsi="Arial" w:cs="Arial"/>
          <w:lang w:val="bg-BG"/>
        </w:rPr>
        <w:t xml:space="preserve"> изпълнение на специфични служебни дейности.</w:t>
      </w:r>
      <w:r w:rsidR="00077582" w:rsidRPr="00077582">
        <w:rPr>
          <w:lang w:val="bg-BG"/>
        </w:rPr>
        <w:t xml:space="preserve"> </w:t>
      </w:r>
      <w:r w:rsidR="00077582" w:rsidRPr="00077582">
        <w:rPr>
          <w:rFonts w:ascii="Arial" w:hAnsi="Arial" w:cs="Arial"/>
          <w:lang w:val="bg-BG"/>
        </w:rPr>
        <w:t>Допълнително възнаграждение за научна степен се изплаща на държавните служители, които притежават научна степен по дисертационен труд по научна специалност, свързана с длъжностните задължения на служителя.</w:t>
      </w:r>
      <w:r w:rsidR="00077582" w:rsidRPr="00077582">
        <w:rPr>
          <w:lang w:val="bg-BG"/>
        </w:rPr>
        <w:t xml:space="preserve"> </w:t>
      </w:r>
      <w:r w:rsidR="00077582" w:rsidRPr="00077582">
        <w:rPr>
          <w:rFonts w:ascii="Arial" w:hAnsi="Arial" w:cs="Arial"/>
          <w:lang w:val="bg-BG"/>
        </w:rPr>
        <w:t>За работа през дните на официални празници, независимо дали представлява извънреден труд, или не, на държавните служители се изплаща допълнително възнаграждение.</w:t>
      </w:r>
      <w:r w:rsidR="00077582" w:rsidRPr="00077582">
        <w:rPr>
          <w:lang w:val="bg-BG"/>
        </w:rPr>
        <w:t xml:space="preserve"> </w:t>
      </w:r>
      <w:r w:rsidR="00077582" w:rsidRPr="00077582">
        <w:rPr>
          <w:rFonts w:ascii="Arial" w:hAnsi="Arial" w:cs="Arial"/>
          <w:lang w:val="bg-BG"/>
        </w:rPr>
        <w:t>За времето, през което с писмена заповед и/или график, издадени от съответния ръководител, държавният служител е на разположение и се намира извън местоработата си, се изплаща допълнително възнаграждение за всеки час или част от него.</w:t>
      </w:r>
    </w:p>
    <w:p w:rsidR="00ED5132" w:rsidRDefault="00045AB8" w:rsidP="009041B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Обнародвана</w:t>
      </w:r>
      <w:r w:rsidR="00D94F47">
        <w:rPr>
          <w:rFonts w:ascii="Arial" w:hAnsi="Arial" w:cs="Arial"/>
          <w:lang w:val="bg-BG"/>
        </w:rPr>
        <w:t xml:space="preserve"> </w:t>
      </w:r>
      <w:r w:rsidR="00D94F47" w:rsidRPr="006A5456">
        <w:rPr>
          <w:rFonts w:ascii="Arial" w:hAnsi="Arial" w:cs="Arial"/>
          <w:lang w:val="bg-BG"/>
        </w:rPr>
        <w:t>е</w:t>
      </w:r>
      <w:r w:rsidR="00D94F47"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Наредба № 1 от 1 август 2018 г.</w:t>
      </w:r>
      <w:r w:rsidR="00D94F47" w:rsidRPr="00D94F47">
        <w:rPr>
          <w:rStyle w:val="Heading2Char"/>
          <w:lang w:val="bg-BG"/>
        </w:rPr>
        <w:t xml:space="preserve"> </w:t>
      </w:r>
      <w:r w:rsidR="00077582">
        <w:rPr>
          <w:rFonts w:ascii="Arial" w:hAnsi="Arial" w:cs="Arial"/>
          <w:lang w:val="bg-BG"/>
        </w:rPr>
        <w:t xml:space="preserve">Разписват се </w:t>
      </w:r>
      <w:r w:rsidR="00077582" w:rsidRPr="00077582">
        <w:rPr>
          <w:rFonts w:ascii="Arial" w:hAnsi="Arial" w:cs="Arial"/>
          <w:lang w:val="bg-BG"/>
        </w:rPr>
        <w:t>специфичните изисквания за постъпване на държавна служба в дирекцията, осъществяваща дейностите</w:t>
      </w:r>
      <w:r w:rsidR="00077582">
        <w:rPr>
          <w:rFonts w:ascii="Arial" w:hAnsi="Arial" w:cs="Arial"/>
          <w:lang w:val="bg-BG"/>
        </w:rPr>
        <w:t xml:space="preserve"> по </w:t>
      </w:r>
      <w:r w:rsidR="00077582" w:rsidRPr="00077582">
        <w:rPr>
          <w:rFonts w:ascii="Arial" w:hAnsi="Arial" w:cs="Arial"/>
          <w:lang w:val="bg-BG"/>
        </w:rPr>
        <w:t>противодействие на корупцията чрез разкриване на прояви на лица, заемащи висши публични длъжности</w:t>
      </w:r>
      <w:r w:rsidR="00077582">
        <w:rPr>
          <w:rFonts w:ascii="Arial" w:hAnsi="Arial" w:cs="Arial"/>
          <w:lang w:val="bg-BG"/>
        </w:rPr>
        <w:t>.</w:t>
      </w:r>
    </w:p>
    <w:p w:rsidR="000F4BA5" w:rsidRPr="006A5456" w:rsidRDefault="000F4BA5" w:rsidP="000F4BA5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4C67E9">
        <w:rPr>
          <w:rFonts w:ascii="Arial" w:hAnsi="Arial" w:cs="Arial"/>
          <w:b/>
          <w:i/>
          <w:lang w:val="bg-BG"/>
        </w:rPr>
        <w:t>6</w:t>
      </w:r>
      <w:r w:rsidR="00C15BD4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4B28A0" w:rsidRDefault="003D69C1" w:rsidP="00F953F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 и допълнен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4C67E9" w:rsidRPr="004C67E9">
        <w:rPr>
          <w:rStyle w:val="Heading2Char"/>
          <w:lang w:val="bg-BG"/>
        </w:rPr>
        <w:t>Устройствения</w:t>
      </w:r>
      <w:r w:rsidR="004C67E9">
        <w:rPr>
          <w:rStyle w:val="Heading2Char"/>
          <w:lang w:val="bg-BG"/>
        </w:rPr>
        <w:t>т</w:t>
      </w:r>
      <w:r w:rsidR="004C67E9" w:rsidRPr="004C67E9">
        <w:rPr>
          <w:rStyle w:val="Heading2Char"/>
          <w:lang w:val="bg-BG"/>
        </w:rPr>
        <w:t xml:space="preserve"> </w:t>
      </w:r>
      <w:r w:rsidR="00C15BD4" w:rsidRPr="00C15BD4">
        <w:rPr>
          <w:rStyle w:val="Heading2Char"/>
          <w:lang w:val="bg-BG"/>
        </w:rPr>
        <w:t>правилник на Агенция за социално подпомагане</w:t>
      </w:r>
      <w:r w:rsidRPr="008F35B7">
        <w:rPr>
          <w:rStyle w:val="Heading2Char"/>
          <w:lang w:val="bg-BG"/>
        </w:rPr>
        <w:t xml:space="preserve">. </w:t>
      </w:r>
      <w:r w:rsidR="00F953F9">
        <w:rPr>
          <w:rFonts w:ascii="Arial" w:hAnsi="Arial" w:cs="Arial"/>
          <w:lang w:val="bg-BG"/>
        </w:rPr>
        <w:t xml:space="preserve">Актът се привежда в съответствие с </w:t>
      </w:r>
      <w:r w:rsidR="00F953F9" w:rsidRPr="00F953F9">
        <w:rPr>
          <w:rFonts w:ascii="Arial" w:hAnsi="Arial" w:cs="Arial"/>
          <w:lang w:val="bg-BG"/>
        </w:rPr>
        <w:t>Регламент (ЕС) 2016/679 на Европейския парламент за зашитата на физическите лица, във връзка с обработването на лични данни. Постига</w:t>
      </w:r>
      <w:r w:rsidR="00F953F9">
        <w:rPr>
          <w:rFonts w:ascii="Arial" w:hAnsi="Arial" w:cs="Arial"/>
          <w:lang w:val="bg-BG"/>
        </w:rPr>
        <w:t xml:space="preserve"> се</w:t>
      </w:r>
      <w:r w:rsidR="00F953F9" w:rsidRPr="00F953F9">
        <w:rPr>
          <w:rFonts w:ascii="Arial" w:hAnsi="Arial" w:cs="Arial"/>
          <w:lang w:val="bg-BG"/>
        </w:rPr>
        <w:t xml:space="preserve"> по-добра ефикасност и ефективност във функционирането на администрацията.</w:t>
      </w:r>
      <w:r w:rsidR="00F953F9">
        <w:rPr>
          <w:rFonts w:ascii="Arial" w:hAnsi="Arial" w:cs="Arial"/>
          <w:lang w:val="bg-BG"/>
        </w:rPr>
        <w:t xml:space="preserve"> </w:t>
      </w:r>
      <w:r w:rsidR="00F953F9" w:rsidRPr="00F953F9">
        <w:rPr>
          <w:rFonts w:ascii="Arial" w:hAnsi="Arial" w:cs="Arial"/>
          <w:lang w:val="bg-BG"/>
        </w:rPr>
        <w:t>Численост</w:t>
      </w:r>
      <w:r w:rsidR="00F953F9">
        <w:rPr>
          <w:rFonts w:ascii="Arial" w:hAnsi="Arial" w:cs="Arial"/>
          <w:lang w:val="bg-BG"/>
        </w:rPr>
        <w:t>та</w:t>
      </w:r>
      <w:r w:rsidR="00F953F9" w:rsidRPr="00F953F9">
        <w:rPr>
          <w:rFonts w:ascii="Arial" w:hAnsi="Arial" w:cs="Arial"/>
          <w:lang w:val="bg-BG"/>
        </w:rPr>
        <w:t xml:space="preserve"> на общата администрация на Агенцията за социално подпомагане се намалява със седем щатни бройки. Числеността на специализираната админ</w:t>
      </w:r>
      <w:r w:rsidR="00F953F9">
        <w:rPr>
          <w:rFonts w:ascii="Arial" w:hAnsi="Arial" w:cs="Arial"/>
          <w:lang w:val="bg-BG"/>
        </w:rPr>
        <w:t>истрация и общия брой дирекции "</w:t>
      </w:r>
      <w:r w:rsidR="00F953F9" w:rsidRPr="00F953F9">
        <w:rPr>
          <w:rFonts w:ascii="Arial" w:hAnsi="Arial" w:cs="Arial"/>
          <w:lang w:val="bg-BG"/>
        </w:rPr>
        <w:t>Социално подпомагане</w:t>
      </w:r>
      <w:r w:rsidR="00F953F9">
        <w:rPr>
          <w:rFonts w:ascii="Arial" w:hAnsi="Arial" w:cs="Arial"/>
          <w:lang w:val="bg-BG"/>
        </w:rPr>
        <w:t>"</w:t>
      </w:r>
      <w:r w:rsidR="00F953F9" w:rsidRPr="00F953F9">
        <w:rPr>
          <w:rFonts w:ascii="Arial" w:hAnsi="Arial" w:cs="Arial"/>
          <w:lang w:val="bg-BG"/>
        </w:rPr>
        <w:t xml:space="preserve"> се запазва.</w:t>
      </w:r>
      <w:r w:rsidR="004C67E9" w:rsidRPr="004C67E9">
        <w:rPr>
          <w:rFonts w:ascii="Arial" w:hAnsi="Arial" w:cs="Arial"/>
          <w:lang w:val="bg-BG"/>
        </w:rPr>
        <w:t xml:space="preserve"> </w:t>
      </w:r>
    </w:p>
    <w:p w:rsidR="004C67E9" w:rsidRDefault="004C67E9" w:rsidP="004B28A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Изменена </w:t>
      </w:r>
      <w:r w:rsidR="00C15BD4">
        <w:rPr>
          <w:rFonts w:ascii="Arial" w:hAnsi="Arial" w:cs="Arial"/>
          <w:lang w:val="bg-BG"/>
        </w:rPr>
        <w:t xml:space="preserve">и допълнена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C15BD4">
        <w:rPr>
          <w:rStyle w:val="Heading2Char"/>
          <w:lang w:val="bg-BG"/>
        </w:rPr>
        <w:t>Наредба № 75 от 2006 г.</w:t>
      </w:r>
      <w:r w:rsidRPr="008F35B7">
        <w:rPr>
          <w:rStyle w:val="Heading2Char"/>
          <w:lang w:val="bg-BG"/>
        </w:rPr>
        <w:t xml:space="preserve"> </w:t>
      </w:r>
      <w:r w:rsidR="00045AB8">
        <w:rPr>
          <w:rFonts w:ascii="Arial" w:hAnsi="Arial" w:cs="Arial"/>
          <w:lang w:val="bg-BG"/>
        </w:rPr>
        <w:t xml:space="preserve">Чрез </w:t>
      </w:r>
      <w:r w:rsidR="00045AB8" w:rsidRPr="004C67E9">
        <w:rPr>
          <w:rFonts w:ascii="Arial" w:hAnsi="Arial" w:cs="Arial"/>
          <w:lang w:val="bg-BG"/>
        </w:rPr>
        <w:t>промените</w:t>
      </w:r>
      <w:r w:rsidR="00045AB8">
        <w:rPr>
          <w:rFonts w:ascii="Arial" w:hAnsi="Arial" w:cs="Arial"/>
          <w:lang w:val="bg-BG"/>
        </w:rPr>
        <w:t xml:space="preserve"> се транспонира </w:t>
      </w:r>
      <w:r w:rsidR="00045AB8" w:rsidRPr="00045AB8">
        <w:rPr>
          <w:rFonts w:ascii="Arial" w:hAnsi="Arial" w:cs="Arial"/>
          <w:lang w:val="bg-BG"/>
        </w:rPr>
        <w:t xml:space="preserve">Директива за изпълнение (ЕС) 2018/484 на Комисията от 21 март 2018 година. С въвеждането на директивата ще се определят специфични изисквания за гарантиране на качеството на посадъчния материал на определени родове и видове от семейство Palmae, които са най-широко разпространени на пазара на </w:t>
      </w:r>
      <w:r w:rsidR="008F0524">
        <w:rPr>
          <w:rFonts w:ascii="Arial" w:hAnsi="Arial" w:cs="Arial"/>
          <w:lang w:val="bg-BG"/>
        </w:rPr>
        <w:t>ЕС</w:t>
      </w:r>
      <w:r w:rsidR="00045AB8" w:rsidRPr="00045AB8">
        <w:rPr>
          <w:rFonts w:ascii="Arial" w:hAnsi="Arial" w:cs="Arial"/>
          <w:lang w:val="bg-BG"/>
        </w:rPr>
        <w:t xml:space="preserve"> и са застрашени от заразяване с вредителя Rhynchophorus ferrugineus (Olivier), в случай че тези изисквания не бъдат изпълнени. В най-застрашените части на територията на Съюза Rhynchophorus ferrugineus е широко разпространен неприятел което показва, че карантинния подход, като основно средство за регулиране на ра</w:t>
      </w:r>
      <w:r w:rsidR="008F0524">
        <w:rPr>
          <w:rFonts w:ascii="Arial" w:hAnsi="Arial" w:cs="Arial"/>
          <w:lang w:val="bg-BG"/>
        </w:rPr>
        <w:t>зпространението не е достатъчен</w:t>
      </w:r>
      <w:r w:rsidR="00045AB8" w:rsidRPr="00045AB8">
        <w:rPr>
          <w:rFonts w:ascii="Arial" w:hAnsi="Arial" w:cs="Arial"/>
          <w:lang w:val="bg-BG"/>
        </w:rPr>
        <w:t xml:space="preserve">. Повишени </w:t>
      </w:r>
      <w:r w:rsidR="00045AB8">
        <w:rPr>
          <w:rFonts w:ascii="Arial" w:hAnsi="Arial" w:cs="Arial"/>
          <w:lang w:val="bg-BG"/>
        </w:rPr>
        <w:t xml:space="preserve">са </w:t>
      </w:r>
      <w:r w:rsidR="00045AB8" w:rsidRPr="00045AB8">
        <w:rPr>
          <w:rFonts w:ascii="Arial" w:hAnsi="Arial" w:cs="Arial"/>
          <w:lang w:val="bg-BG"/>
        </w:rPr>
        <w:t>изискванията при извършване на визуална полска инспекция. Растенията от рода Palmae, с диаметър на стъблото на основата над 5 см, трябва да отговарят на следните изисквания: да произхождат от зона, която е определена като свободна от Rhynchophorus ferrugineus (Olivier) от отговорния официален орган в съответствие със съответните международни стандарти за фитосанитарни мерки и през последните две години непосредствено преди пускането им на пазара да са отглеждани на място на територията на Европейския съюз, която е физически напълно защитена от Rhynchophorus ferrugineus (Olivier), или на място на територията на Съюза, където са въведени съответните превантивни мерки срещу този вредител.</w:t>
      </w:r>
    </w:p>
    <w:p w:rsidR="00765795" w:rsidRDefault="004C67E9" w:rsidP="004B28A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C15BD4" w:rsidRPr="00C15BD4">
        <w:rPr>
          <w:rStyle w:val="Heading2Char"/>
          <w:lang w:val="bg-BG"/>
        </w:rPr>
        <w:t xml:space="preserve">Наредба № 31 от 2007 г. </w:t>
      </w:r>
      <w:r w:rsidR="00765795" w:rsidRPr="00765795">
        <w:rPr>
          <w:rFonts w:ascii="Arial" w:hAnsi="Arial" w:cs="Arial"/>
          <w:lang w:val="bg-BG"/>
        </w:rPr>
        <w:t>При предоставяне на административна</w:t>
      </w:r>
      <w:r w:rsidR="00765795">
        <w:rPr>
          <w:rFonts w:ascii="Arial" w:hAnsi="Arial" w:cs="Arial"/>
          <w:lang w:val="bg-BG"/>
        </w:rPr>
        <w:t xml:space="preserve"> </w:t>
      </w:r>
      <w:r w:rsidR="00765795" w:rsidRPr="00765795">
        <w:rPr>
          <w:rFonts w:ascii="Arial" w:hAnsi="Arial" w:cs="Arial"/>
          <w:lang w:val="bg-BG"/>
        </w:rPr>
        <w:t>услуга, свързана с разрешаване на клинични изпитвания с лекарствени продукти за</w:t>
      </w:r>
      <w:r w:rsidR="00765795">
        <w:rPr>
          <w:rFonts w:ascii="Arial" w:hAnsi="Arial" w:cs="Arial"/>
          <w:lang w:val="bg-BG"/>
        </w:rPr>
        <w:t xml:space="preserve"> </w:t>
      </w:r>
      <w:r w:rsidR="00765795" w:rsidRPr="00765795">
        <w:rPr>
          <w:rFonts w:ascii="Arial" w:hAnsi="Arial" w:cs="Arial"/>
          <w:lang w:val="bg-BG"/>
        </w:rPr>
        <w:t>заявители и възложители, които са регистрирани като дружества на територията на</w:t>
      </w:r>
      <w:r w:rsidR="00765795">
        <w:rPr>
          <w:rFonts w:ascii="Arial" w:hAnsi="Arial" w:cs="Arial"/>
          <w:lang w:val="bg-BG"/>
        </w:rPr>
        <w:t xml:space="preserve"> </w:t>
      </w:r>
      <w:r w:rsidR="00765795" w:rsidRPr="00765795">
        <w:rPr>
          <w:rFonts w:ascii="Arial" w:hAnsi="Arial" w:cs="Arial"/>
          <w:lang w:val="bg-BG"/>
        </w:rPr>
        <w:t>Република България н</w:t>
      </w:r>
      <w:r w:rsidR="00765795">
        <w:rPr>
          <w:rFonts w:ascii="Arial" w:hAnsi="Arial" w:cs="Arial"/>
          <w:lang w:val="bg-BG"/>
        </w:rPr>
        <w:t>яма да</w:t>
      </w:r>
      <w:r w:rsidR="00765795" w:rsidRPr="00765795">
        <w:rPr>
          <w:rFonts w:ascii="Arial" w:hAnsi="Arial" w:cs="Arial"/>
          <w:lang w:val="bg-BG"/>
        </w:rPr>
        <w:t xml:space="preserve"> се изисква представяне на документ, а само данни за Единния</w:t>
      </w:r>
      <w:r w:rsidR="00765795">
        <w:rPr>
          <w:rFonts w:ascii="Arial" w:hAnsi="Arial" w:cs="Arial"/>
          <w:lang w:val="bg-BG"/>
        </w:rPr>
        <w:t xml:space="preserve"> </w:t>
      </w:r>
      <w:r w:rsidR="00765795" w:rsidRPr="00765795">
        <w:rPr>
          <w:rFonts w:ascii="Arial" w:hAnsi="Arial" w:cs="Arial"/>
          <w:lang w:val="bg-BG"/>
        </w:rPr>
        <w:t>идентификационен код на дружеството или кооперацията от търговския регистър</w:t>
      </w:r>
      <w:r w:rsidR="00765795">
        <w:rPr>
          <w:rFonts w:ascii="Arial" w:hAnsi="Arial" w:cs="Arial"/>
          <w:lang w:val="bg-BG"/>
        </w:rPr>
        <w:t>.</w:t>
      </w:r>
      <w:r w:rsidR="00765795" w:rsidRPr="00765795">
        <w:rPr>
          <w:rFonts w:ascii="Arial" w:hAnsi="Arial" w:cs="Arial"/>
          <w:lang w:val="bg-BG"/>
        </w:rPr>
        <w:t xml:space="preserve"> </w:t>
      </w:r>
      <w:r w:rsidR="00765795">
        <w:rPr>
          <w:rFonts w:ascii="Arial" w:hAnsi="Arial" w:cs="Arial"/>
          <w:lang w:val="bg-BG"/>
        </w:rPr>
        <w:t>По този начин ще</w:t>
      </w:r>
      <w:r w:rsidR="00765795" w:rsidRPr="00765795">
        <w:rPr>
          <w:rFonts w:ascii="Arial" w:hAnsi="Arial" w:cs="Arial"/>
          <w:lang w:val="bg-BG"/>
        </w:rPr>
        <w:t xml:space="preserve"> може да се извърши служебна проверка от компетентните органи, поради наличие</w:t>
      </w:r>
      <w:r w:rsidR="00765795">
        <w:rPr>
          <w:rFonts w:ascii="Arial" w:hAnsi="Arial" w:cs="Arial"/>
          <w:lang w:val="bg-BG"/>
        </w:rPr>
        <w:t xml:space="preserve"> </w:t>
      </w:r>
      <w:r w:rsidR="00765795" w:rsidRPr="00765795">
        <w:rPr>
          <w:rFonts w:ascii="Arial" w:hAnsi="Arial" w:cs="Arial"/>
          <w:lang w:val="bg-BG"/>
        </w:rPr>
        <w:t>на публични регистри. По отношение на възложители и заявители на административната</w:t>
      </w:r>
      <w:r w:rsidR="00765795">
        <w:rPr>
          <w:rFonts w:ascii="Arial" w:hAnsi="Arial" w:cs="Arial"/>
          <w:lang w:val="bg-BG"/>
        </w:rPr>
        <w:t xml:space="preserve"> </w:t>
      </w:r>
      <w:r w:rsidR="00765795" w:rsidRPr="00765795">
        <w:rPr>
          <w:rFonts w:ascii="Arial" w:hAnsi="Arial" w:cs="Arial"/>
          <w:lang w:val="bg-BG"/>
        </w:rPr>
        <w:t xml:space="preserve">услуга, които са регистрирани в друга държава - членка на </w:t>
      </w:r>
      <w:r w:rsidR="008F0524">
        <w:rPr>
          <w:rFonts w:ascii="Arial" w:hAnsi="Arial" w:cs="Arial"/>
          <w:lang w:val="bg-BG"/>
        </w:rPr>
        <w:t>ЕС</w:t>
      </w:r>
      <w:r w:rsidR="00765795" w:rsidRPr="00765795">
        <w:rPr>
          <w:rFonts w:ascii="Arial" w:hAnsi="Arial" w:cs="Arial"/>
          <w:lang w:val="bg-BG"/>
        </w:rPr>
        <w:t>, или в</w:t>
      </w:r>
      <w:r w:rsidR="00765795">
        <w:rPr>
          <w:rFonts w:ascii="Arial" w:hAnsi="Arial" w:cs="Arial"/>
          <w:lang w:val="bg-BG"/>
        </w:rPr>
        <w:t xml:space="preserve"> </w:t>
      </w:r>
      <w:r w:rsidR="00765795" w:rsidRPr="00765795">
        <w:rPr>
          <w:rFonts w:ascii="Arial" w:hAnsi="Arial" w:cs="Arial"/>
          <w:lang w:val="bg-BG"/>
        </w:rPr>
        <w:t xml:space="preserve">държава - страна по Споразумението за </w:t>
      </w:r>
      <w:r w:rsidR="008F0524">
        <w:rPr>
          <w:rFonts w:ascii="Arial" w:hAnsi="Arial" w:cs="Arial"/>
          <w:lang w:val="bg-BG"/>
        </w:rPr>
        <w:t>ЕИП</w:t>
      </w:r>
      <w:r w:rsidR="00765795" w:rsidRPr="00765795">
        <w:rPr>
          <w:rFonts w:ascii="Arial" w:hAnsi="Arial" w:cs="Arial"/>
          <w:lang w:val="bg-BG"/>
        </w:rPr>
        <w:t xml:space="preserve"> се</w:t>
      </w:r>
      <w:r w:rsidR="00765795">
        <w:rPr>
          <w:rFonts w:ascii="Arial" w:hAnsi="Arial" w:cs="Arial"/>
          <w:lang w:val="bg-BG"/>
        </w:rPr>
        <w:t xml:space="preserve"> </w:t>
      </w:r>
      <w:r w:rsidR="00765795" w:rsidRPr="00765795">
        <w:rPr>
          <w:rFonts w:ascii="Arial" w:hAnsi="Arial" w:cs="Arial"/>
          <w:lang w:val="bg-BG"/>
        </w:rPr>
        <w:t>запазва изискването да се представя копие от документ за актуална регистрация по</w:t>
      </w:r>
      <w:r w:rsidR="00765795">
        <w:rPr>
          <w:rFonts w:ascii="Arial" w:hAnsi="Arial" w:cs="Arial"/>
          <w:lang w:val="bg-BG"/>
        </w:rPr>
        <w:t xml:space="preserve"> </w:t>
      </w:r>
      <w:r w:rsidR="00765795" w:rsidRPr="00765795">
        <w:rPr>
          <w:rFonts w:ascii="Arial" w:hAnsi="Arial" w:cs="Arial"/>
          <w:lang w:val="bg-BG"/>
        </w:rPr>
        <w:t xml:space="preserve">националното законодателство, издаден от компетентен орган на съответната държава. </w:t>
      </w:r>
    </w:p>
    <w:p w:rsidR="004C67E9" w:rsidRDefault="00C15BD4" w:rsidP="004B28A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4C67E9">
        <w:rPr>
          <w:rFonts w:ascii="Arial" w:hAnsi="Arial" w:cs="Arial"/>
          <w:lang w:val="bg-BG"/>
        </w:rPr>
        <w:t xml:space="preserve"> </w:t>
      </w:r>
      <w:r w:rsidR="004C67E9" w:rsidRPr="006A5456">
        <w:rPr>
          <w:rFonts w:ascii="Arial" w:hAnsi="Arial" w:cs="Arial"/>
          <w:lang w:val="bg-BG"/>
        </w:rPr>
        <w:t>е</w:t>
      </w:r>
      <w:r>
        <w:rPr>
          <w:rStyle w:val="Heading2Char"/>
          <w:lang w:val="bg-BG"/>
        </w:rPr>
        <w:t xml:space="preserve"> </w:t>
      </w:r>
      <w:r w:rsidRPr="00C15BD4">
        <w:rPr>
          <w:rStyle w:val="Heading2Char"/>
          <w:lang w:val="bg-BG"/>
        </w:rPr>
        <w:t>Правилник за дейността на Комисията по академична етика</w:t>
      </w:r>
      <w:r w:rsidR="004C67E9" w:rsidRPr="004C67E9">
        <w:rPr>
          <w:rStyle w:val="Heading2Char"/>
          <w:lang w:val="bg-BG"/>
        </w:rPr>
        <w:t>.</w:t>
      </w:r>
      <w:r w:rsidR="004C67E9" w:rsidRPr="008F35B7">
        <w:rPr>
          <w:rStyle w:val="Heading2Char"/>
          <w:lang w:val="bg-BG"/>
        </w:rPr>
        <w:t xml:space="preserve"> </w:t>
      </w:r>
      <w:r w:rsidR="00765795">
        <w:rPr>
          <w:rFonts w:ascii="Arial" w:hAnsi="Arial" w:cs="Arial"/>
          <w:lang w:val="bg-BG"/>
        </w:rPr>
        <w:t xml:space="preserve">С него </w:t>
      </w:r>
      <w:r w:rsidR="00765795" w:rsidRPr="00765795">
        <w:rPr>
          <w:rFonts w:ascii="Arial" w:hAnsi="Arial" w:cs="Arial"/>
          <w:lang w:val="bg-BG"/>
        </w:rPr>
        <w:t>се определя организацията на дейността на Комисията по академична етика към министъра на образованието и науката.</w:t>
      </w:r>
      <w:r w:rsidR="00A8525B" w:rsidRPr="00A8525B">
        <w:rPr>
          <w:rFonts w:ascii="Arial" w:hAnsi="Arial" w:cs="Arial"/>
          <w:lang w:val="bg-BG"/>
        </w:rPr>
        <w:t xml:space="preserve"> </w:t>
      </w:r>
      <w:r w:rsidR="00765795" w:rsidRPr="00765795">
        <w:rPr>
          <w:rFonts w:ascii="Arial" w:hAnsi="Arial" w:cs="Arial"/>
          <w:lang w:val="bg-BG"/>
        </w:rPr>
        <w:t xml:space="preserve">Комисия подпомага министъра при осъществявания от него контрол върху процедурите за придобиване на научни степени, както и за заемане на академични длъжности относно съответствието им с изискванията на </w:t>
      </w:r>
      <w:r w:rsidR="008F0524">
        <w:rPr>
          <w:rFonts w:ascii="Arial" w:hAnsi="Arial" w:cs="Arial"/>
          <w:lang w:val="bg-BG"/>
        </w:rPr>
        <w:t>ЗРАСРБ</w:t>
      </w:r>
      <w:r w:rsidR="00765795" w:rsidRPr="00765795">
        <w:rPr>
          <w:rFonts w:ascii="Arial" w:hAnsi="Arial" w:cs="Arial"/>
          <w:lang w:val="bg-BG"/>
        </w:rPr>
        <w:t>, правилника за прилагането му и правилниците на висшите училища и научните организации.</w:t>
      </w:r>
    </w:p>
    <w:p w:rsidR="00450CA3" w:rsidRDefault="00C15BD4" w:rsidP="00765795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Обнародвана</w:t>
      </w:r>
      <w:r w:rsidR="00450CA3">
        <w:rPr>
          <w:rFonts w:ascii="Arial" w:hAnsi="Arial" w:cs="Arial"/>
          <w:lang w:val="bg-BG"/>
        </w:rPr>
        <w:t xml:space="preserve"> </w:t>
      </w:r>
      <w:r w:rsidR="00450CA3" w:rsidRPr="006A5456">
        <w:rPr>
          <w:rFonts w:ascii="Arial" w:hAnsi="Arial" w:cs="Arial"/>
          <w:lang w:val="bg-BG"/>
        </w:rPr>
        <w:t>е</w:t>
      </w:r>
      <w:r w:rsidR="00450CA3"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И</w:t>
      </w:r>
      <w:r w:rsidRPr="00C15BD4">
        <w:rPr>
          <w:rStyle w:val="Heading2Char"/>
          <w:lang w:val="bg-BG"/>
        </w:rPr>
        <w:t xml:space="preserve">нструкция № I-4 от 8 август 2018 г. </w:t>
      </w:r>
      <w:r w:rsidR="00765795">
        <w:rPr>
          <w:rFonts w:ascii="Arial" w:hAnsi="Arial" w:cs="Arial"/>
          <w:lang w:val="bg-BG"/>
        </w:rPr>
        <w:t>Тя</w:t>
      </w:r>
      <w:r w:rsidR="00765795" w:rsidRPr="00765795">
        <w:rPr>
          <w:rFonts w:ascii="Arial" w:hAnsi="Arial" w:cs="Arial"/>
          <w:lang w:val="bg-BG"/>
        </w:rPr>
        <w:t xml:space="preserve"> регламентира взаимодействието между</w:t>
      </w:r>
      <w:r w:rsidR="00765795">
        <w:rPr>
          <w:rFonts w:ascii="Arial" w:hAnsi="Arial" w:cs="Arial"/>
          <w:lang w:val="bg-BG"/>
        </w:rPr>
        <w:t xml:space="preserve"> </w:t>
      </w:r>
      <w:r w:rsidR="00765795" w:rsidRPr="00765795">
        <w:rPr>
          <w:rFonts w:ascii="Arial" w:hAnsi="Arial" w:cs="Arial"/>
          <w:lang w:val="bg-BG"/>
        </w:rPr>
        <w:t>Минис</w:t>
      </w:r>
      <w:r w:rsidR="00765795">
        <w:rPr>
          <w:rFonts w:ascii="Arial" w:hAnsi="Arial" w:cs="Arial"/>
          <w:lang w:val="bg-BG"/>
        </w:rPr>
        <w:t>терството на вътрешните работи и Държавна агенция "</w:t>
      </w:r>
      <w:r w:rsidR="00765795" w:rsidRPr="00765795">
        <w:rPr>
          <w:rFonts w:ascii="Arial" w:hAnsi="Arial" w:cs="Arial"/>
          <w:lang w:val="bg-BG"/>
        </w:rPr>
        <w:t>Национална сигурност</w:t>
      </w:r>
      <w:r w:rsidR="00765795">
        <w:rPr>
          <w:rFonts w:ascii="Arial" w:hAnsi="Arial" w:cs="Arial"/>
          <w:lang w:val="bg-BG"/>
        </w:rPr>
        <w:t xml:space="preserve">" </w:t>
      </w:r>
      <w:r w:rsidR="00765795" w:rsidRPr="00765795">
        <w:rPr>
          <w:rFonts w:ascii="Arial" w:hAnsi="Arial" w:cs="Arial"/>
          <w:lang w:val="bg-BG"/>
        </w:rPr>
        <w:t>при изпълнение на дейностите, възложени им по Закона за</w:t>
      </w:r>
      <w:r w:rsidR="00765795">
        <w:rPr>
          <w:rFonts w:ascii="Arial" w:hAnsi="Arial" w:cs="Arial"/>
          <w:lang w:val="bg-BG"/>
        </w:rPr>
        <w:t xml:space="preserve"> </w:t>
      </w:r>
      <w:r w:rsidR="00765795" w:rsidRPr="00765795">
        <w:rPr>
          <w:rFonts w:ascii="Arial" w:hAnsi="Arial" w:cs="Arial"/>
          <w:lang w:val="bg-BG"/>
        </w:rPr>
        <w:t>Минис</w:t>
      </w:r>
      <w:r w:rsidR="00765795">
        <w:rPr>
          <w:rFonts w:ascii="Arial" w:hAnsi="Arial" w:cs="Arial"/>
          <w:lang w:val="bg-BG"/>
        </w:rPr>
        <w:t>терството на вътрешните работи и Закона за Държавна агенция "</w:t>
      </w:r>
      <w:r w:rsidR="00765795" w:rsidRPr="00765795">
        <w:rPr>
          <w:rFonts w:ascii="Arial" w:hAnsi="Arial" w:cs="Arial"/>
          <w:lang w:val="bg-BG"/>
        </w:rPr>
        <w:t>Национална</w:t>
      </w:r>
      <w:r w:rsidR="00765795">
        <w:rPr>
          <w:rFonts w:ascii="Arial" w:hAnsi="Arial" w:cs="Arial"/>
          <w:lang w:val="bg-BG"/>
        </w:rPr>
        <w:t xml:space="preserve"> сигурност".</w:t>
      </w:r>
      <w:r w:rsidR="00765795" w:rsidRPr="00765795">
        <w:rPr>
          <w:rFonts w:ascii="Arial" w:hAnsi="Arial" w:cs="Arial"/>
          <w:lang w:val="bg-BG"/>
        </w:rPr>
        <w:t xml:space="preserve"> Взаимодействието има за цел да осигури своевременно и законосъобразно</w:t>
      </w:r>
      <w:r w:rsidR="00765795">
        <w:rPr>
          <w:rFonts w:ascii="Arial" w:hAnsi="Arial" w:cs="Arial"/>
          <w:lang w:val="bg-BG"/>
        </w:rPr>
        <w:t xml:space="preserve"> </w:t>
      </w:r>
      <w:r w:rsidR="00765795" w:rsidRPr="00765795">
        <w:rPr>
          <w:rFonts w:ascii="Arial" w:hAnsi="Arial" w:cs="Arial"/>
          <w:lang w:val="bg-BG"/>
        </w:rPr>
        <w:t>изпълнение на законовите задачи на двете ведомства при максимална ефективност чрез</w:t>
      </w:r>
      <w:r w:rsidR="00765795">
        <w:rPr>
          <w:rFonts w:ascii="Arial" w:hAnsi="Arial" w:cs="Arial"/>
          <w:lang w:val="bg-BG"/>
        </w:rPr>
        <w:t xml:space="preserve"> </w:t>
      </w:r>
      <w:r w:rsidR="00765795" w:rsidRPr="00765795">
        <w:rPr>
          <w:rFonts w:ascii="Arial" w:hAnsi="Arial" w:cs="Arial"/>
          <w:lang w:val="bg-BG"/>
        </w:rPr>
        <w:t>оптимално използване на наличните ресурси.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  <w:lang w:val="bg-BG"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8453EA" w:rsidRPr="008453EA" w:rsidTr="00295919">
        <w:trPr>
          <w:trHeight w:val="226"/>
          <w:jc w:val="center"/>
        </w:trPr>
        <w:tc>
          <w:tcPr>
            <w:tcW w:w="2830" w:type="dxa"/>
          </w:tcPr>
          <w:p w:rsidR="008453EA" w:rsidRPr="008453EA" w:rsidRDefault="00460A15" w:rsidP="00460A15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>Министерство</w:t>
            </w:r>
            <w:r w:rsidRPr="00460A15">
              <w:rPr>
                <w:rFonts w:ascii="Arial" w:hAnsi="Arial" w:cs="Arial"/>
                <w:sz w:val="24"/>
                <w:lang w:val="bg-BG"/>
              </w:rPr>
              <w:t xml:space="preserve"> на вътрешните работи</w:t>
            </w:r>
          </w:p>
        </w:tc>
        <w:tc>
          <w:tcPr>
            <w:tcW w:w="6072" w:type="dxa"/>
          </w:tcPr>
          <w:p w:rsidR="00502AEE" w:rsidRPr="008453EA" w:rsidRDefault="00460A15" w:rsidP="009A784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460A15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8121з-919 от 2017 г. за размера на основните месечни възнаграждения на държавните служители по чл. 142, ал.1, т.1 и ал. 3 от Закона за Министерството на вътрешните работи и размера на началните и максималните заплати за длъжност на лицата, работещи по трудово правоотношение</w:t>
            </w:r>
          </w:p>
        </w:tc>
        <w:tc>
          <w:tcPr>
            <w:tcW w:w="1864" w:type="dxa"/>
          </w:tcPr>
          <w:p w:rsidR="008453EA" w:rsidRPr="00F468CD" w:rsidRDefault="008453EA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633B64" w:rsidRPr="00450CA3" w:rsidTr="00295919">
        <w:trPr>
          <w:trHeight w:val="226"/>
          <w:jc w:val="center"/>
        </w:trPr>
        <w:tc>
          <w:tcPr>
            <w:tcW w:w="2830" w:type="dxa"/>
          </w:tcPr>
          <w:p w:rsidR="00633B64" w:rsidRPr="00633B64" w:rsidRDefault="00633B64" w:rsidP="00C15BD4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633B64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C15BD4">
              <w:rPr>
                <w:rFonts w:ascii="Arial" w:hAnsi="Arial" w:cs="Arial"/>
                <w:sz w:val="24"/>
                <w:lang w:val="bg-BG"/>
              </w:rPr>
              <w:t>здравеопазването</w:t>
            </w:r>
          </w:p>
        </w:tc>
        <w:tc>
          <w:tcPr>
            <w:tcW w:w="6072" w:type="dxa"/>
          </w:tcPr>
          <w:p w:rsidR="00633B64" w:rsidRPr="00633B64" w:rsidRDefault="00C15BD4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C15BD4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14 от 2010 г. за условията и реда за извършване на проверки на лечебните заведения от Изпълнителната агенция "Медицински одит"</w:t>
            </w:r>
          </w:p>
        </w:tc>
        <w:tc>
          <w:tcPr>
            <w:tcW w:w="1864" w:type="dxa"/>
          </w:tcPr>
          <w:p w:rsidR="00633B64" w:rsidRPr="00F468CD" w:rsidRDefault="00633B6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460A15" w:rsidRPr="00460A15" w:rsidTr="00295919">
        <w:trPr>
          <w:trHeight w:val="226"/>
          <w:jc w:val="center"/>
        </w:trPr>
        <w:tc>
          <w:tcPr>
            <w:tcW w:w="2830" w:type="dxa"/>
          </w:tcPr>
          <w:p w:rsidR="00460A15" w:rsidRPr="00460A15" w:rsidRDefault="00460A15" w:rsidP="00C15BD4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460A15">
              <w:rPr>
                <w:rFonts w:ascii="Arial" w:hAnsi="Arial" w:cs="Arial"/>
                <w:sz w:val="24"/>
                <w:lang w:val="bg-BG"/>
              </w:rPr>
              <w:t>Министерство на външните работи</w:t>
            </w:r>
          </w:p>
        </w:tc>
        <w:tc>
          <w:tcPr>
            <w:tcW w:w="6072" w:type="dxa"/>
          </w:tcPr>
          <w:p w:rsidR="00460A15" w:rsidRPr="00460A15" w:rsidRDefault="00460A15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460A15">
              <w:rPr>
                <w:rFonts w:ascii="Arial" w:hAnsi="Arial" w:cs="Arial"/>
                <w:sz w:val="24"/>
                <w:lang w:val="bg-BG"/>
              </w:rPr>
              <w:t>Споразумение за партньорство и сътрудничество между Европейския съюз и неговите държавни членки, от една страна, и Република Ирак, от друга страна</w:t>
            </w:r>
          </w:p>
        </w:tc>
        <w:tc>
          <w:tcPr>
            <w:tcW w:w="1864" w:type="dxa"/>
          </w:tcPr>
          <w:p w:rsidR="00460A15" w:rsidRPr="00F468CD" w:rsidRDefault="00460A15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450CA3" w:rsidRPr="00450CA3" w:rsidTr="00295919">
        <w:trPr>
          <w:trHeight w:val="226"/>
          <w:jc w:val="center"/>
        </w:trPr>
        <w:tc>
          <w:tcPr>
            <w:tcW w:w="2830" w:type="dxa"/>
          </w:tcPr>
          <w:p w:rsidR="00450CA3" w:rsidRPr="00450CA3" w:rsidRDefault="00C15BD4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C15BD4">
              <w:rPr>
                <w:rFonts w:ascii="Arial" w:hAnsi="Arial" w:cs="Arial"/>
                <w:sz w:val="24"/>
                <w:lang w:val="bg-BG"/>
              </w:rPr>
              <w:t>Висш адвокатски съвет</w:t>
            </w:r>
          </w:p>
        </w:tc>
        <w:tc>
          <w:tcPr>
            <w:tcW w:w="6072" w:type="dxa"/>
          </w:tcPr>
          <w:p w:rsidR="00450CA3" w:rsidRPr="00450CA3" w:rsidRDefault="00C15BD4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C15BD4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4 от 2006 г. за обучение и квалификация на адвокатите</w:t>
            </w:r>
          </w:p>
        </w:tc>
        <w:tc>
          <w:tcPr>
            <w:tcW w:w="1864" w:type="dxa"/>
          </w:tcPr>
          <w:p w:rsidR="00450CA3" w:rsidRPr="00F468CD" w:rsidRDefault="00450CA3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460A15" w:rsidRPr="00460A15" w:rsidTr="00295919">
        <w:trPr>
          <w:trHeight w:val="226"/>
          <w:jc w:val="center"/>
        </w:trPr>
        <w:tc>
          <w:tcPr>
            <w:tcW w:w="2830" w:type="dxa"/>
          </w:tcPr>
          <w:p w:rsidR="00460A15" w:rsidRPr="00460A15" w:rsidRDefault="00460A15" w:rsidP="00460A15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460A15">
              <w:rPr>
                <w:rFonts w:ascii="Arial" w:hAnsi="Arial" w:cs="Arial"/>
                <w:sz w:val="24"/>
                <w:lang w:val="bg-BG"/>
              </w:rPr>
              <w:t>Министерство</w:t>
            </w:r>
            <w:r w:rsidRPr="00460A15">
              <w:rPr>
                <w:rFonts w:ascii="Arial" w:hAnsi="Arial" w:cs="Arial"/>
                <w:sz w:val="24"/>
                <w:lang w:val="bg-BG"/>
              </w:rPr>
              <w:t xml:space="preserve"> на земеделието, храните и горите</w:t>
            </w:r>
          </w:p>
        </w:tc>
        <w:tc>
          <w:tcPr>
            <w:tcW w:w="6072" w:type="dxa"/>
          </w:tcPr>
          <w:p w:rsidR="00460A15" w:rsidRPr="00460A15" w:rsidRDefault="00460A15" w:rsidP="00460A1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460A15">
              <w:rPr>
                <w:rFonts w:ascii="Arial" w:hAnsi="Arial" w:cs="Arial"/>
                <w:sz w:val="24"/>
                <w:lang w:val="bg-BG"/>
              </w:rPr>
              <w:t xml:space="preserve">Поправка в Споразумението за сътрудничество в областта на земеделието, животновъдството и рибарството между </w:t>
            </w:r>
            <w:r>
              <w:rPr>
                <w:rFonts w:ascii="Arial" w:hAnsi="Arial" w:cs="Arial"/>
                <w:sz w:val="24"/>
                <w:lang w:val="bg-BG"/>
              </w:rPr>
              <w:t>МЗХГ</w:t>
            </w:r>
            <w:r w:rsidRPr="00460A15">
              <w:rPr>
                <w:rFonts w:ascii="Arial" w:hAnsi="Arial" w:cs="Arial"/>
                <w:sz w:val="24"/>
                <w:lang w:val="bg-BG"/>
              </w:rPr>
              <w:t xml:space="preserve"> на Република България и Министерството на околната среда, водите и земеделието на Кралство Саудитска Арабия </w:t>
            </w:r>
          </w:p>
        </w:tc>
        <w:tc>
          <w:tcPr>
            <w:tcW w:w="1864" w:type="dxa"/>
          </w:tcPr>
          <w:p w:rsidR="00460A15" w:rsidRPr="00F468CD" w:rsidRDefault="00460A15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9A7846" w:rsidRPr="006A5456" w:rsidRDefault="00BF360C" w:rsidP="009A7846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756D87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8</w:t>
      </w:r>
      <w:r w:rsidR="009A7846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август</w:t>
      </w:r>
    </w:p>
    <w:p w:rsidR="00756D87" w:rsidRDefault="00756D87" w:rsidP="009A7846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756D87">
        <w:rPr>
          <w:rFonts w:ascii="Arial" w:hAnsi="Arial" w:cs="Arial"/>
          <w:b/>
          <w:color w:val="FF0000"/>
          <w:lang w:val="bg-BG"/>
        </w:rPr>
        <w:t>Международен ден на бездомните животн</w:t>
      </w:r>
      <w:r>
        <w:rPr>
          <w:rFonts w:ascii="Arial" w:hAnsi="Arial" w:cs="Arial"/>
          <w:b/>
          <w:color w:val="FF0000"/>
          <w:lang w:val="bg-BG"/>
        </w:rPr>
        <w:t>и</w:t>
      </w:r>
    </w:p>
    <w:p w:rsidR="00756D87" w:rsidRDefault="00756D87" w:rsidP="009A7846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756D87">
        <w:rPr>
          <w:rFonts w:ascii="Arial" w:hAnsi="Arial" w:cs="Arial"/>
          <w:b/>
          <w:color w:val="FF0000"/>
          <w:lang w:val="bg-BG"/>
        </w:rPr>
        <w:t>Ден на миньора</w:t>
      </w:r>
    </w:p>
    <w:p w:rsidR="009A7846" w:rsidRPr="00BA0B83" w:rsidRDefault="00756D87" w:rsidP="009A7846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756D87">
        <w:rPr>
          <w:rFonts w:ascii="Arial" w:hAnsi="Arial" w:cs="Arial"/>
          <w:b/>
          <w:color w:val="FF0000"/>
          <w:lang w:val="bg-BG"/>
        </w:rPr>
        <w:t>Международен ден на морските фаров</w:t>
      </w:r>
      <w:r>
        <w:rPr>
          <w:rFonts w:ascii="Arial" w:hAnsi="Arial" w:cs="Arial"/>
          <w:b/>
          <w:color w:val="FF0000"/>
          <w:lang w:val="bg-BG"/>
        </w:rPr>
        <w:t>е</w:t>
      </w:r>
    </w:p>
    <w:p w:rsidR="004E57D7" w:rsidRPr="006A5456" w:rsidRDefault="00756D87" w:rsidP="004E57D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19</w:t>
      </w:r>
      <w:r w:rsidR="004E57D7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BF360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август</w:t>
      </w:r>
    </w:p>
    <w:p w:rsidR="004E57D7" w:rsidRDefault="00756D87" w:rsidP="004E57D7">
      <w:pPr>
        <w:spacing w:line="360" w:lineRule="auto"/>
        <w:jc w:val="both"/>
        <w:textAlignment w:val="top"/>
        <w:rPr>
          <w:rFonts w:ascii="Cambria" w:hAnsi="Cambria"/>
          <w:b/>
          <w:color w:val="2E74B5" w:themeColor="accent1" w:themeShade="BF"/>
          <w:sz w:val="28"/>
          <w:szCs w:val="28"/>
          <w:u w:val="single"/>
          <w:lang w:val="bg-BG"/>
        </w:rPr>
      </w:pPr>
      <w:r w:rsidRPr="00756D87">
        <w:rPr>
          <w:rFonts w:ascii="Arial" w:hAnsi="Arial" w:cs="Arial"/>
          <w:b/>
          <w:color w:val="FF0000"/>
          <w:lang w:val="bg-BG"/>
        </w:rPr>
        <w:t>Световен хуманитарен де</w:t>
      </w:r>
      <w:r>
        <w:rPr>
          <w:rFonts w:ascii="Arial" w:hAnsi="Arial" w:cs="Arial"/>
          <w:b/>
          <w:color w:val="FF0000"/>
          <w:lang w:val="bg-BG"/>
        </w:rPr>
        <w:t>н</w:t>
      </w:r>
    </w:p>
    <w:p w:rsidR="00F35350" w:rsidRPr="006A5456" w:rsidRDefault="00F35350" w:rsidP="00F35350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20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август</w:t>
      </w:r>
    </w:p>
    <w:p w:rsidR="00F35350" w:rsidRDefault="00F35350" w:rsidP="00F35350">
      <w:pPr>
        <w:spacing w:line="360" w:lineRule="auto"/>
        <w:jc w:val="both"/>
        <w:textAlignment w:val="top"/>
        <w:rPr>
          <w:rFonts w:ascii="Cambria" w:hAnsi="Cambria"/>
          <w:b/>
          <w:color w:val="2E74B5" w:themeColor="accent1" w:themeShade="BF"/>
          <w:sz w:val="28"/>
          <w:szCs w:val="28"/>
          <w:u w:val="single"/>
          <w:lang w:val="bg-BG"/>
        </w:rPr>
      </w:pPr>
      <w:r w:rsidRPr="00F35350">
        <w:rPr>
          <w:rFonts w:ascii="Arial" w:hAnsi="Arial" w:cs="Arial"/>
          <w:b/>
          <w:color w:val="FF0000"/>
          <w:lang w:val="bg-BG"/>
        </w:rPr>
        <w:t>Св. прор. Самуил. Св. 37 мчци Пловдивски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F35350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F35350">
        <w:rPr>
          <w:rFonts w:ascii="Arial" w:hAnsi="Arial" w:cs="Arial"/>
          <w:b/>
          <w:i/>
          <w:color w:val="FF0000"/>
          <w:lang w:val="bg-BG"/>
        </w:rPr>
        <w:t>Самуил</w:t>
      </w:r>
    </w:p>
    <w:p w:rsidR="008453EA" w:rsidRPr="006A5456" w:rsidRDefault="00756D87" w:rsidP="008453E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23</w:t>
      </w:r>
      <w:r w:rsidR="008453EA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BF360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август</w:t>
      </w:r>
    </w:p>
    <w:p w:rsidR="00756D87" w:rsidRDefault="00756D87" w:rsidP="003F55AE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756D87">
        <w:rPr>
          <w:rFonts w:ascii="Arial" w:hAnsi="Arial" w:cs="Arial"/>
          <w:b/>
          <w:color w:val="FF0000"/>
          <w:lang w:val="bg-BG"/>
        </w:rPr>
        <w:t>Международен ден в памет на жертвите на робството и неговата забран</w:t>
      </w:r>
      <w:r>
        <w:rPr>
          <w:rFonts w:ascii="Arial" w:hAnsi="Arial" w:cs="Arial"/>
          <w:b/>
          <w:color w:val="FF0000"/>
          <w:lang w:val="bg-BG"/>
        </w:rPr>
        <w:t>а</w:t>
      </w:r>
    </w:p>
    <w:p w:rsidR="003F55AE" w:rsidRDefault="00756D87" w:rsidP="003F55AE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756D87">
        <w:rPr>
          <w:rFonts w:ascii="Arial" w:hAnsi="Arial" w:cs="Arial"/>
          <w:b/>
          <w:color w:val="FF0000"/>
          <w:lang w:val="bg-BG"/>
        </w:rPr>
        <w:t>Европейски ден за възпоменание на жертвите на сталинизма и нацизма</w:t>
      </w:r>
    </w:p>
    <w:p w:rsidR="00F35350" w:rsidRPr="003F55AE" w:rsidRDefault="00F35350" w:rsidP="00F35350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F35350">
        <w:rPr>
          <w:rFonts w:ascii="Arial" w:hAnsi="Arial" w:cs="Arial"/>
          <w:b/>
          <w:color w:val="FF0000"/>
          <w:lang w:val="bg-BG"/>
        </w:rPr>
        <w:t xml:space="preserve">Св. мчк Луп. Св. Ириней, еп. Лионски. Преп. Флорентий. Празнуват: </w:t>
      </w:r>
      <w:r w:rsidRPr="00F35350">
        <w:rPr>
          <w:rFonts w:ascii="Arial" w:hAnsi="Arial" w:cs="Arial"/>
          <w:b/>
          <w:i/>
          <w:color w:val="FF0000"/>
          <w:lang w:val="bg-BG"/>
        </w:rPr>
        <w:t>Вълко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460A15" w:rsidRPr="00460A15" w:rsidRDefault="00460A15" w:rsidP="00460A15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460A15">
        <w:rPr>
          <w:rFonts w:ascii="Arial" w:hAnsi="Arial" w:cs="Arial"/>
          <w:lang w:val="bg-BG"/>
        </w:rPr>
        <w:t>Задали един и същ въпрос на ученик, икономист и адвокат:</w:t>
      </w:r>
    </w:p>
    <w:p w:rsidR="00460A15" w:rsidRPr="00460A15" w:rsidRDefault="00460A15" w:rsidP="00460A15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460A15">
        <w:rPr>
          <w:rFonts w:ascii="Arial" w:hAnsi="Arial" w:cs="Arial"/>
          <w:lang w:val="bg-BG"/>
        </w:rPr>
        <w:t>- Колко прави 3+3?</w:t>
      </w:r>
    </w:p>
    <w:p w:rsidR="00460A15" w:rsidRPr="00460A15" w:rsidRDefault="00460A15" w:rsidP="00460A15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460A15">
        <w:rPr>
          <w:rFonts w:ascii="Arial" w:hAnsi="Arial" w:cs="Arial"/>
          <w:lang w:val="bg-BG"/>
        </w:rPr>
        <w:t>Ученикът веднага отвърнал:</w:t>
      </w:r>
    </w:p>
    <w:p w:rsidR="00460A15" w:rsidRPr="00460A15" w:rsidRDefault="00460A15" w:rsidP="00460A15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460A15">
        <w:rPr>
          <w:rFonts w:ascii="Arial" w:hAnsi="Arial" w:cs="Arial"/>
          <w:lang w:val="bg-BG"/>
        </w:rPr>
        <w:t>- 3+3 е равно на 6.</w:t>
      </w:r>
    </w:p>
    <w:p w:rsidR="00460A15" w:rsidRPr="00460A15" w:rsidRDefault="00460A15" w:rsidP="00460A15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460A15">
        <w:rPr>
          <w:rFonts w:ascii="Arial" w:hAnsi="Arial" w:cs="Arial"/>
          <w:lang w:val="bg-BG"/>
        </w:rPr>
        <w:t>Икономистът отговорил:</w:t>
      </w:r>
    </w:p>
    <w:p w:rsidR="00460A15" w:rsidRPr="00460A15" w:rsidRDefault="00460A15" w:rsidP="00460A15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460A15">
        <w:rPr>
          <w:rFonts w:ascii="Arial" w:hAnsi="Arial" w:cs="Arial"/>
          <w:lang w:val="bg-BG"/>
        </w:rPr>
        <w:t>- Вероятно е 6, но може да бъде и 7, зависи от икономическата конюнктура.</w:t>
      </w:r>
    </w:p>
    <w:p w:rsidR="00460A15" w:rsidRPr="00460A15" w:rsidRDefault="00460A15" w:rsidP="00460A15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460A15">
        <w:rPr>
          <w:rFonts w:ascii="Arial" w:hAnsi="Arial" w:cs="Arial"/>
          <w:lang w:val="bg-BG"/>
        </w:rPr>
        <w:t>Адвокатът затворил вратата, запалил цигара, седнал на стола си, разгледал няколко сборника със закони и отговорил с въпрос:</w:t>
      </w:r>
    </w:p>
    <w:p w:rsidR="002A26C7" w:rsidRDefault="00460A15" w:rsidP="00460A15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460A15">
        <w:rPr>
          <w:rFonts w:ascii="Arial" w:hAnsi="Arial" w:cs="Arial"/>
          <w:lang w:val="bg-BG"/>
        </w:rPr>
        <w:t>- Колко искате да прави?</w:t>
      </w:r>
      <w:bookmarkStart w:id="0" w:name="_GoBack"/>
      <w:bookmarkEnd w:id="0"/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3DBA"/>
    <w:rsid w:val="00026359"/>
    <w:rsid w:val="000273B8"/>
    <w:rsid w:val="00030526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290A"/>
    <w:rsid w:val="00042F15"/>
    <w:rsid w:val="00045AB8"/>
    <w:rsid w:val="000465B9"/>
    <w:rsid w:val="00050805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582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0F4BA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3D53"/>
    <w:rsid w:val="001B4110"/>
    <w:rsid w:val="001B4C2A"/>
    <w:rsid w:val="001B5A68"/>
    <w:rsid w:val="001B6A25"/>
    <w:rsid w:val="001C12CC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3B8B"/>
    <w:rsid w:val="001D40CE"/>
    <w:rsid w:val="001D4418"/>
    <w:rsid w:val="001D4AF2"/>
    <w:rsid w:val="001D68A2"/>
    <w:rsid w:val="001E4977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14FD0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656C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03CF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405C"/>
    <w:rsid w:val="00344305"/>
    <w:rsid w:val="00344854"/>
    <w:rsid w:val="00346AC3"/>
    <w:rsid w:val="0035074B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7894"/>
    <w:rsid w:val="003F0680"/>
    <w:rsid w:val="003F0778"/>
    <w:rsid w:val="003F0A5E"/>
    <w:rsid w:val="003F11C1"/>
    <w:rsid w:val="003F55AE"/>
    <w:rsid w:val="003F69C8"/>
    <w:rsid w:val="003F6EA9"/>
    <w:rsid w:val="00400073"/>
    <w:rsid w:val="004014F7"/>
    <w:rsid w:val="00401952"/>
    <w:rsid w:val="0040230F"/>
    <w:rsid w:val="00403310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0CA3"/>
    <w:rsid w:val="004525D1"/>
    <w:rsid w:val="00452A2A"/>
    <w:rsid w:val="004542AC"/>
    <w:rsid w:val="004566E8"/>
    <w:rsid w:val="004578AB"/>
    <w:rsid w:val="004602BE"/>
    <w:rsid w:val="00460946"/>
    <w:rsid w:val="00460A15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4169"/>
    <w:rsid w:val="004748E2"/>
    <w:rsid w:val="0047676B"/>
    <w:rsid w:val="004779A3"/>
    <w:rsid w:val="00481344"/>
    <w:rsid w:val="00481A43"/>
    <w:rsid w:val="00483D6A"/>
    <w:rsid w:val="00484B21"/>
    <w:rsid w:val="0049034A"/>
    <w:rsid w:val="00491106"/>
    <w:rsid w:val="004913E6"/>
    <w:rsid w:val="00491E44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B2800"/>
    <w:rsid w:val="004B28A0"/>
    <w:rsid w:val="004B364C"/>
    <w:rsid w:val="004B6DC5"/>
    <w:rsid w:val="004B7D5F"/>
    <w:rsid w:val="004C036F"/>
    <w:rsid w:val="004C2447"/>
    <w:rsid w:val="004C2FF1"/>
    <w:rsid w:val="004C35AD"/>
    <w:rsid w:val="004C5951"/>
    <w:rsid w:val="004C67E9"/>
    <w:rsid w:val="004C765A"/>
    <w:rsid w:val="004C7A7A"/>
    <w:rsid w:val="004D0A5A"/>
    <w:rsid w:val="004D52A8"/>
    <w:rsid w:val="004D5D1F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9F"/>
    <w:rsid w:val="004E7B72"/>
    <w:rsid w:val="004F1A99"/>
    <w:rsid w:val="004F1DDA"/>
    <w:rsid w:val="004F6678"/>
    <w:rsid w:val="00500615"/>
    <w:rsid w:val="00501E01"/>
    <w:rsid w:val="00502AEE"/>
    <w:rsid w:val="005036A7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5088"/>
    <w:rsid w:val="00515977"/>
    <w:rsid w:val="00521845"/>
    <w:rsid w:val="00521BD0"/>
    <w:rsid w:val="00521C6E"/>
    <w:rsid w:val="0052673A"/>
    <w:rsid w:val="00527770"/>
    <w:rsid w:val="00532352"/>
    <w:rsid w:val="00533058"/>
    <w:rsid w:val="00534E6F"/>
    <w:rsid w:val="00535047"/>
    <w:rsid w:val="00536821"/>
    <w:rsid w:val="00537E9B"/>
    <w:rsid w:val="00537FB9"/>
    <w:rsid w:val="0054112B"/>
    <w:rsid w:val="00541327"/>
    <w:rsid w:val="005414E1"/>
    <w:rsid w:val="00541CDC"/>
    <w:rsid w:val="005457AB"/>
    <w:rsid w:val="00546414"/>
    <w:rsid w:val="00547EF5"/>
    <w:rsid w:val="0055084F"/>
    <w:rsid w:val="005514B7"/>
    <w:rsid w:val="0055300F"/>
    <w:rsid w:val="00554913"/>
    <w:rsid w:val="005571CA"/>
    <w:rsid w:val="0055753E"/>
    <w:rsid w:val="00557706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922"/>
    <w:rsid w:val="00587DE2"/>
    <w:rsid w:val="00590368"/>
    <w:rsid w:val="00592DD0"/>
    <w:rsid w:val="005942D3"/>
    <w:rsid w:val="005A04F5"/>
    <w:rsid w:val="005A58A1"/>
    <w:rsid w:val="005A6E7F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79E5"/>
    <w:rsid w:val="006011BB"/>
    <w:rsid w:val="006012BE"/>
    <w:rsid w:val="00604DBE"/>
    <w:rsid w:val="00604FCB"/>
    <w:rsid w:val="0060570A"/>
    <w:rsid w:val="00606FA3"/>
    <w:rsid w:val="0060768D"/>
    <w:rsid w:val="00607A0A"/>
    <w:rsid w:val="00610731"/>
    <w:rsid w:val="00610B24"/>
    <w:rsid w:val="0061240D"/>
    <w:rsid w:val="00614B55"/>
    <w:rsid w:val="0061718E"/>
    <w:rsid w:val="006215FC"/>
    <w:rsid w:val="0062614C"/>
    <w:rsid w:val="0062749A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D70"/>
    <w:rsid w:val="00637E73"/>
    <w:rsid w:val="00637F61"/>
    <w:rsid w:val="00641613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2000"/>
    <w:rsid w:val="00673154"/>
    <w:rsid w:val="00673665"/>
    <w:rsid w:val="00675201"/>
    <w:rsid w:val="00680213"/>
    <w:rsid w:val="006808C1"/>
    <w:rsid w:val="0068533B"/>
    <w:rsid w:val="0068789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707C"/>
    <w:rsid w:val="00712546"/>
    <w:rsid w:val="00714A20"/>
    <w:rsid w:val="007152C2"/>
    <w:rsid w:val="007202AB"/>
    <w:rsid w:val="00720726"/>
    <w:rsid w:val="00722BB2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50EB"/>
    <w:rsid w:val="00755C2D"/>
    <w:rsid w:val="007566D7"/>
    <w:rsid w:val="00756D87"/>
    <w:rsid w:val="00756ECF"/>
    <w:rsid w:val="007576F2"/>
    <w:rsid w:val="00757B12"/>
    <w:rsid w:val="00762E2D"/>
    <w:rsid w:val="00763655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B2C"/>
    <w:rsid w:val="007D718E"/>
    <w:rsid w:val="007E0C78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920"/>
    <w:rsid w:val="00857B88"/>
    <w:rsid w:val="0086006E"/>
    <w:rsid w:val="008606A0"/>
    <w:rsid w:val="0086113C"/>
    <w:rsid w:val="00861855"/>
    <w:rsid w:val="00865BF3"/>
    <w:rsid w:val="00866A0F"/>
    <w:rsid w:val="00866B3C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6849"/>
    <w:rsid w:val="00890758"/>
    <w:rsid w:val="008912BE"/>
    <w:rsid w:val="00892503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810"/>
    <w:rsid w:val="008B79D8"/>
    <w:rsid w:val="008C0489"/>
    <w:rsid w:val="008C5D01"/>
    <w:rsid w:val="008C7EEE"/>
    <w:rsid w:val="008D0229"/>
    <w:rsid w:val="008D213C"/>
    <w:rsid w:val="008D3A65"/>
    <w:rsid w:val="008D49BE"/>
    <w:rsid w:val="008D4C2E"/>
    <w:rsid w:val="008E06BD"/>
    <w:rsid w:val="008E0AAA"/>
    <w:rsid w:val="008E0F48"/>
    <w:rsid w:val="008E2464"/>
    <w:rsid w:val="008E67F4"/>
    <w:rsid w:val="008E6CBE"/>
    <w:rsid w:val="008E7A6C"/>
    <w:rsid w:val="008E7A83"/>
    <w:rsid w:val="008F0524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41B4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5A4E"/>
    <w:rsid w:val="009461DB"/>
    <w:rsid w:val="00950C65"/>
    <w:rsid w:val="00950EA1"/>
    <w:rsid w:val="009521EE"/>
    <w:rsid w:val="00952259"/>
    <w:rsid w:val="0095276B"/>
    <w:rsid w:val="00961490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A319D"/>
    <w:rsid w:val="009A7846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6D71"/>
    <w:rsid w:val="009D1854"/>
    <w:rsid w:val="009D22E7"/>
    <w:rsid w:val="009D2E05"/>
    <w:rsid w:val="009D35E1"/>
    <w:rsid w:val="009D3F4E"/>
    <w:rsid w:val="009D4191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A13"/>
    <w:rsid w:val="00A44F13"/>
    <w:rsid w:val="00A45078"/>
    <w:rsid w:val="00A4525A"/>
    <w:rsid w:val="00A461F3"/>
    <w:rsid w:val="00A51C07"/>
    <w:rsid w:val="00A54E75"/>
    <w:rsid w:val="00A555F0"/>
    <w:rsid w:val="00A56068"/>
    <w:rsid w:val="00A5685B"/>
    <w:rsid w:val="00A6029E"/>
    <w:rsid w:val="00A61C10"/>
    <w:rsid w:val="00A63A4D"/>
    <w:rsid w:val="00A63D98"/>
    <w:rsid w:val="00A650B0"/>
    <w:rsid w:val="00A671E2"/>
    <w:rsid w:val="00A70368"/>
    <w:rsid w:val="00A7188B"/>
    <w:rsid w:val="00A71BA1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48F"/>
    <w:rsid w:val="00AC1976"/>
    <w:rsid w:val="00AC1C6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B42"/>
    <w:rsid w:val="00B03D6B"/>
    <w:rsid w:val="00B07BD7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6D2E"/>
    <w:rsid w:val="00B27AEA"/>
    <w:rsid w:val="00B306C6"/>
    <w:rsid w:val="00B3218E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357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607F"/>
    <w:rsid w:val="00B77093"/>
    <w:rsid w:val="00B8008A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390C"/>
    <w:rsid w:val="00BB5C82"/>
    <w:rsid w:val="00BB620D"/>
    <w:rsid w:val="00BB626E"/>
    <w:rsid w:val="00BB791C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A5A"/>
    <w:rsid w:val="00C455D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D5A"/>
    <w:rsid w:val="00C8424A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632A"/>
    <w:rsid w:val="00CD790F"/>
    <w:rsid w:val="00CE0ACC"/>
    <w:rsid w:val="00CE1A11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206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56A1"/>
    <w:rsid w:val="00D4590D"/>
    <w:rsid w:val="00D4592E"/>
    <w:rsid w:val="00D47708"/>
    <w:rsid w:val="00D5121A"/>
    <w:rsid w:val="00D51F93"/>
    <w:rsid w:val="00D542AF"/>
    <w:rsid w:val="00D560FA"/>
    <w:rsid w:val="00D5620E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66E"/>
    <w:rsid w:val="00D926DD"/>
    <w:rsid w:val="00D92EF0"/>
    <w:rsid w:val="00D94172"/>
    <w:rsid w:val="00D946E9"/>
    <w:rsid w:val="00D94A69"/>
    <w:rsid w:val="00D94F47"/>
    <w:rsid w:val="00DA1072"/>
    <w:rsid w:val="00DA22DA"/>
    <w:rsid w:val="00DA4EE0"/>
    <w:rsid w:val="00DB05EB"/>
    <w:rsid w:val="00DB08A5"/>
    <w:rsid w:val="00DB09E9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06B1A"/>
    <w:rsid w:val="00E07D5F"/>
    <w:rsid w:val="00E20754"/>
    <w:rsid w:val="00E22C6E"/>
    <w:rsid w:val="00E23D93"/>
    <w:rsid w:val="00E240DD"/>
    <w:rsid w:val="00E25B50"/>
    <w:rsid w:val="00E265B4"/>
    <w:rsid w:val="00E26A0E"/>
    <w:rsid w:val="00E27228"/>
    <w:rsid w:val="00E274CC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E6D"/>
    <w:rsid w:val="00E94391"/>
    <w:rsid w:val="00E977BB"/>
    <w:rsid w:val="00E97FF0"/>
    <w:rsid w:val="00EA0205"/>
    <w:rsid w:val="00EA0268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4E1"/>
    <w:rsid w:val="00EC4DF5"/>
    <w:rsid w:val="00EC6116"/>
    <w:rsid w:val="00EC7B40"/>
    <w:rsid w:val="00EC7F92"/>
    <w:rsid w:val="00ED2B64"/>
    <w:rsid w:val="00ED2D16"/>
    <w:rsid w:val="00ED5132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03D0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264BA"/>
    <w:rsid w:val="00F31651"/>
    <w:rsid w:val="00F34007"/>
    <w:rsid w:val="00F3484E"/>
    <w:rsid w:val="00F35350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5989"/>
    <w:rsid w:val="00FF0A8F"/>
    <w:rsid w:val="00FF0D78"/>
    <w:rsid w:val="00FF1938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6</Pages>
  <Words>1745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77</cp:revision>
  <cp:lastPrinted>2016-07-29T11:13:00Z</cp:lastPrinted>
  <dcterms:created xsi:type="dcterms:W3CDTF">2018-04-04T10:36:00Z</dcterms:created>
  <dcterms:modified xsi:type="dcterms:W3CDTF">2018-08-16T11:41:00Z</dcterms:modified>
</cp:coreProperties>
</file>