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1E5C9A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28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9C6FAC">
        <w:rPr>
          <w:rStyle w:val="SubtleEmphasis"/>
          <w:rFonts w:ascii="Arial" w:hAnsi="Arial" w:cs="Arial"/>
          <w:lang w:val="bg-BG"/>
        </w:rPr>
        <w:t>9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516024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516024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1E5C9A">
        <w:rPr>
          <w:rFonts w:ascii="Arial" w:hAnsi="Arial" w:cs="Arial"/>
          <w:b/>
          <w:i/>
          <w:lang w:val="bg-BG"/>
        </w:rPr>
        <w:t>79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9136D" w:rsidRPr="0089136D" w:rsidRDefault="0089136D" w:rsidP="0089136D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89136D">
        <w:rPr>
          <w:rFonts w:ascii="Arial" w:hAnsi="Arial" w:cs="Arial"/>
          <w:lang w:val="bg-BG"/>
        </w:rPr>
        <w:t>Изменен и допълнен е</w:t>
      </w:r>
      <w:r w:rsidRPr="0089136D">
        <w:rPr>
          <w:rStyle w:val="Heading2Char"/>
          <w:lang w:val="bg-BG"/>
        </w:rPr>
        <w:t xml:space="preserve"> Правилникът за прилагане на Закона за Държавна агенция "Национална сигурност". </w:t>
      </w:r>
      <w:r w:rsidRPr="0089136D">
        <w:rPr>
          <w:rFonts w:ascii="Arial" w:hAnsi="Arial" w:cs="Arial"/>
          <w:lang w:val="bg-BG"/>
        </w:rPr>
        <w:t>Отменят се разпоредбите относно специализираната дирекция от ДАНС, свързана с противодействие на корупционни прояви сред лицата, заемащи висши държавни длъжности. Дирекцията, Центърът за превенция и противодействие на корупцията и организираната престъпност към МС и съответното звено от Сметната палата, свързано с дейността по отменения Закон за публичност на имуществото на лица, заемащи висши държавни и други длъжности се вливат в Комисията за предотвратяване и установяване на конфликт на интереси.</w:t>
      </w:r>
      <w:r>
        <w:rPr>
          <w:rFonts w:ascii="Arial" w:hAnsi="Arial" w:cs="Arial"/>
          <w:lang w:val="bg-BG"/>
        </w:rPr>
        <w:t xml:space="preserve"> Актуализират се условията и реда за извършване на дейност под прикритие от служителите на Агенцията.</w:t>
      </w:r>
    </w:p>
    <w:p w:rsidR="00045AB8" w:rsidRDefault="00C90471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="00045AB8" w:rsidRPr="00045AB8">
        <w:rPr>
          <w:rFonts w:ascii="Arial" w:hAnsi="Arial" w:cs="Arial"/>
          <w:lang w:val="bg-BG"/>
        </w:rPr>
        <w:t xml:space="preserve"> е</w:t>
      </w:r>
      <w:r w:rsidR="00045AB8" w:rsidRPr="00045AB8">
        <w:rPr>
          <w:rStyle w:val="Heading2Char"/>
          <w:lang w:val="bg-BG"/>
        </w:rPr>
        <w:t xml:space="preserve"> </w:t>
      </w:r>
      <w:r w:rsidR="001E5C9A" w:rsidRPr="001E5C9A">
        <w:rPr>
          <w:rStyle w:val="Heading2Char"/>
          <w:lang w:val="bg-BG"/>
        </w:rPr>
        <w:t>Постановление № 202 от 19 септември 2018 г.</w:t>
      </w:r>
      <w:r w:rsidR="001E5C9A">
        <w:rPr>
          <w:rFonts w:ascii="Arial" w:hAnsi="Arial" w:cs="Arial"/>
          <w:lang w:val="bg-BG"/>
        </w:rPr>
        <w:t xml:space="preserve"> </w:t>
      </w:r>
      <w:r w:rsidR="0063005C" w:rsidRPr="0063005C">
        <w:rPr>
          <w:rFonts w:ascii="Arial" w:hAnsi="Arial" w:cs="Arial"/>
          <w:lang w:val="bg-BG"/>
        </w:rPr>
        <w:t xml:space="preserve">Правителството отпусна допълнителни средства в размер на 35 256 000 лева по бюджета на Министерството на регионалното развитие и благоустройството за 2018 г. за изграждането на 9,3-километровата отсечка от АМ 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>Хемус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 xml:space="preserve"> в участъка между гр. Ябланица и с. Боаза. Средствата ще бъдат разходвани за разплащане на извършени строително-монтажни работи и консултантски услуги.</w:t>
      </w:r>
    </w:p>
    <w:p w:rsidR="001E5C9A" w:rsidRDefault="001E5C9A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045AB8">
        <w:rPr>
          <w:rFonts w:ascii="Arial" w:hAnsi="Arial" w:cs="Arial"/>
          <w:lang w:val="bg-BG"/>
        </w:rPr>
        <w:t xml:space="preserve"> е</w:t>
      </w:r>
      <w:r w:rsidRPr="00045AB8">
        <w:rPr>
          <w:rStyle w:val="Heading2Char"/>
          <w:lang w:val="bg-BG"/>
        </w:rPr>
        <w:t xml:space="preserve"> </w:t>
      </w:r>
      <w:r w:rsidRPr="001E5C9A">
        <w:rPr>
          <w:rStyle w:val="Heading2Char"/>
          <w:lang w:val="bg-BG"/>
        </w:rPr>
        <w:t>Постановление № 20</w:t>
      </w:r>
      <w:r>
        <w:rPr>
          <w:rStyle w:val="Heading2Char"/>
          <w:lang w:val="bg-BG"/>
        </w:rPr>
        <w:t>3</w:t>
      </w:r>
      <w:r w:rsidRPr="001E5C9A">
        <w:rPr>
          <w:rStyle w:val="Heading2Char"/>
          <w:lang w:val="bg-BG"/>
        </w:rPr>
        <w:t xml:space="preserve"> от 19 септември 2018 г.</w:t>
      </w:r>
      <w:r>
        <w:rPr>
          <w:rFonts w:ascii="Arial" w:hAnsi="Arial" w:cs="Arial"/>
          <w:lang w:val="bg-BG"/>
        </w:rPr>
        <w:t xml:space="preserve"> </w:t>
      </w:r>
      <w:r w:rsidR="0063005C" w:rsidRPr="0063005C">
        <w:rPr>
          <w:rFonts w:ascii="Arial" w:hAnsi="Arial" w:cs="Arial"/>
          <w:lang w:val="bg-BG"/>
        </w:rPr>
        <w:t>Допълнителни средства в размер на 18 020 000 лева за 2018 г. за изпълнението на следните</w:t>
      </w:r>
      <w:r w:rsidR="0063005C">
        <w:rPr>
          <w:rFonts w:ascii="Arial" w:hAnsi="Arial" w:cs="Arial"/>
          <w:lang w:val="bg-BG"/>
        </w:rPr>
        <w:t xml:space="preserve"> националните научни програми: "</w:t>
      </w:r>
      <w:r w:rsidR="0063005C" w:rsidRPr="0063005C">
        <w:rPr>
          <w:rFonts w:ascii="Arial" w:hAnsi="Arial" w:cs="Arial"/>
          <w:lang w:val="bg-BG"/>
        </w:rPr>
        <w:t xml:space="preserve">Информационни и комуникационни технологии за единен цифров пазар в науката, </w:t>
      </w:r>
      <w:r w:rsidR="0063005C">
        <w:rPr>
          <w:rFonts w:ascii="Arial" w:hAnsi="Arial" w:cs="Arial"/>
          <w:lang w:val="bg-BG"/>
        </w:rPr>
        <w:t>образованието и сигурността"</w:t>
      </w:r>
      <w:r w:rsidR="0063005C" w:rsidRPr="0063005C">
        <w:rPr>
          <w:rFonts w:ascii="Arial" w:hAnsi="Arial" w:cs="Arial"/>
          <w:lang w:val="bg-BG"/>
        </w:rPr>
        <w:t xml:space="preserve">, 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>Нисковъглеродна</w:t>
      </w:r>
      <w:r w:rsidR="0063005C">
        <w:rPr>
          <w:rFonts w:ascii="Arial" w:hAnsi="Arial" w:cs="Arial"/>
          <w:lang w:val="bg-BG"/>
        </w:rPr>
        <w:t xml:space="preserve"> енергия за транспорта и бита"</w:t>
      </w:r>
      <w:r w:rsidR="0063005C" w:rsidRPr="0063005C">
        <w:rPr>
          <w:rFonts w:ascii="Arial" w:hAnsi="Arial" w:cs="Arial"/>
          <w:lang w:val="bg-BG"/>
        </w:rPr>
        <w:t xml:space="preserve">, 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>Опазване на околната среда и намаляване на риска от неблагоприятни явления и природни бедствия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 xml:space="preserve">, 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>Здравословни храни за силна б</w:t>
      </w:r>
      <w:r w:rsidR="0063005C">
        <w:rPr>
          <w:rFonts w:ascii="Arial" w:hAnsi="Arial" w:cs="Arial"/>
          <w:lang w:val="bg-BG"/>
        </w:rPr>
        <w:t>иоикономика и качество на живот", "</w:t>
      </w:r>
      <w:r w:rsidR="0063005C" w:rsidRPr="0063005C">
        <w:rPr>
          <w:rFonts w:ascii="Arial" w:hAnsi="Arial" w:cs="Arial"/>
          <w:lang w:val="bg-BG"/>
        </w:rPr>
        <w:t>Културноисторическо наследство, националн</w:t>
      </w:r>
      <w:r w:rsidR="0063005C">
        <w:rPr>
          <w:rFonts w:ascii="Arial" w:hAnsi="Arial" w:cs="Arial"/>
          <w:lang w:val="bg-BG"/>
        </w:rPr>
        <w:t>а памет и обществено развитие", "</w:t>
      </w:r>
      <w:r w:rsidR="0063005C" w:rsidRPr="0063005C">
        <w:rPr>
          <w:rFonts w:ascii="Arial" w:hAnsi="Arial" w:cs="Arial"/>
          <w:lang w:val="bg-BG"/>
        </w:rPr>
        <w:t>Електронн</w:t>
      </w:r>
      <w:r w:rsidR="0063005C">
        <w:rPr>
          <w:rFonts w:ascii="Arial" w:hAnsi="Arial" w:cs="Arial"/>
          <w:lang w:val="bg-BG"/>
        </w:rPr>
        <w:t>о здравеопазване в България"</w:t>
      </w:r>
      <w:r w:rsidR="0063005C" w:rsidRPr="0063005C">
        <w:rPr>
          <w:rFonts w:ascii="Arial" w:hAnsi="Arial" w:cs="Arial"/>
          <w:lang w:val="bg-BG"/>
        </w:rPr>
        <w:t xml:space="preserve">, 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>Репродуктивните биотехнологии в животновъдство</w:t>
      </w:r>
      <w:r w:rsidR="0063005C">
        <w:rPr>
          <w:rFonts w:ascii="Arial" w:hAnsi="Arial" w:cs="Arial"/>
          <w:lang w:val="bg-BG"/>
        </w:rPr>
        <w:t>то в България"</w:t>
      </w:r>
      <w:r w:rsidR="0063005C" w:rsidRPr="0063005C">
        <w:rPr>
          <w:rFonts w:ascii="Arial" w:hAnsi="Arial" w:cs="Arial"/>
          <w:lang w:val="bg-BG"/>
        </w:rPr>
        <w:t xml:space="preserve">, 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>Разработване на методология за въвеждане на NAT технология за диагностика на дарената кръв в трансфузионната система на Република България</w:t>
      </w:r>
      <w:r w:rsidR="0063005C">
        <w:rPr>
          <w:rFonts w:ascii="Arial" w:hAnsi="Arial" w:cs="Arial"/>
          <w:lang w:val="bg-BG"/>
        </w:rPr>
        <w:t>"</w:t>
      </w:r>
      <w:r w:rsidR="0063005C" w:rsidRPr="0063005C">
        <w:rPr>
          <w:rFonts w:ascii="Arial" w:hAnsi="Arial" w:cs="Arial"/>
          <w:lang w:val="bg-BG"/>
        </w:rPr>
        <w:t xml:space="preserve">, </w:t>
      </w:r>
      <w:r w:rsidR="0063005C">
        <w:rPr>
          <w:rFonts w:ascii="Arial" w:hAnsi="Arial" w:cs="Arial"/>
          <w:lang w:val="bg-BG"/>
        </w:rPr>
        <w:t>"Млади учени и постдокторанти"</w:t>
      </w:r>
      <w:r w:rsidR="0063005C" w:rsidRPr="0063005C">
        <w:rPr>
          <w:rFonts w:ascii="Arial" w:hAnsi="Arial" w:cs="Arial"/>
          <w:lang w:val="bg-BG"/>
        </w:rPr>
        <w:t>.</w:t>
      </w:r>
    </w:p>
    <w:p w:rsidR="00C90471" w:rsidRDefault="001E5C9A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Допълнено</w:t>
      </w:r>
      <w:r w:rsidRPr="00045AB8">
        <w:rPr>
          <w:rFonts w:ascii="Arial" w:hAnsi="Arial" w:cs="Arial"/>
          <w:lang w:val="bg-BG"/>
        </w:rPr>
        <w:t xml:space="preserve"> </w:t>
      </w:r>
      <w:r w:rsidR="00C90471" w:rsidRPr="00045AB8">
        <w:rPr>
          <w:rFonts w:ascii="Arial" w:hAnsi="Arial" w:cs="Arial"/>
          <w:lang w:val="bg-BG"/>
        </w:rPr>
        <w:t>е</w:t>
      </w:r>
      <w:r w:rsidR="00C90471" w:rsidRPr="00045AB8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130 от 2018 г.</w:t>
      </w:r>
      <w:r w:rsidR="0070214D" w:rsidRPr="0070214D">
        <w:rPr>
          <w:rStyle w:val="Heading2Char"/>
          <w:lang w:val="bg-BG"/>
        </w:rPr>
        <w:t xml:space="preserve"> </w:t>
      </w:r>
      <w:r w:rsidR="0063005C">
        <w:rPr>
          <w:rFonts w:ascii="Arial" w:hAnsi="Arial" w:cs="Arial"/>
          <w:lang w:val="bg-BG"/>
        </w:rPr>
        <w:t>О</w:t>
      </w:r>
      <w:r w:rsidR="0063005C" w:rsidRPr="0063005C">
        <w:rPr>
          <w:rFonts w:ascii="Arial" w:hAnsi="Arial" w:cs="Arial"/>
          <w:lang w:val="bg-BG"/>
        </w:rPr>
        <w:t>безщетение за пропуснати ползи ще получат собствениците на превантивно заклани домашни свине, които са регистрирани по Закона за ветеринарномедицинската дейност и се намират в 20-километровите зони около индустриалните свинекомплекси. Обезщетението е в размер на 70 лв. за заклано животно. За изчисление на средствата са използвани изкупни цени за килограм живо тегло и цена на концентриран фураж за изхранване на свине за угояване за месец август 2018 г.</w:t>
      </w:r>
      <w:r w:rsidR="00B32663" w:rsidRPr="00B32663">
        <w:rPr>
          <w:rFonts w:ascii="Arial" w:hAnsi="Arial" w:cs="Arial"/>
          <w:lang w:val="bg-BG"/>
        </w:rPr>
        <w:t>.</w:t>
      </w:r>
    </w:p>
    <w:p w:rsidR="0070214D" w:rsidRDefault="001E5C9A" w:rsidP="0070214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70214D">
        <w:rPr>
          <w:rFonts w:ascii="Arial" w:hAnsi="Arial" w:cs="Arial"/>
          <w:lang w:val="bg-BG"/>
        </w:rPr>
        <w:t xml:space="preserve"> </w:t>
      </w:r>
      <w:r w:rsidR="0070214D" w:rsidRPr="006A5456">
        <w:rPr>
          <w:rFonts w:ascii="Arial" w:hAnsi="Arial" w:cs="Arial"/>
          <w:lang w:val="bg-BG"/>
        </w:rPr>
        <w:t>е</w:t>
      </w:r>
      <w:r w:rsidR="0070214D" w:rsidRPr="008A42E1">
        <w:rPr>
          <w:rStyle w:val="Heading2Char"/>
          <w:lang w:val="bg-BG"/>
        </w:rPr>
        <w:t xml:space="preserve"> </w:t>
      </w:r>
      <w:r w:rsidRPr="001E5C9A">
        <w:rPr>
          <w:rStyle w:val="Heading2Char"/>
          <w:lang w:val="bg-BG"/>
        </w:rPr>
        <w:t xml:space="preserve">Наредба № Е-РД-04-3 от 2016 г. </w:t>
      </w:r>
      <w:r w:rsidR="005A2592">
        <w:rPr>
          <w:rFonts w:ascii="Arial" w:hAnsi="Arial" w:cs="Arial"/>
          <w:lang w:val="bg-BG"/>
        </w:rPr>
        <w:t>Урежда се възможността за издаване на повече от едно удостоверение</w:t>
      </w:r>
      <w:r w:rsidR="005A2592" w:rsidRPr="005A2592">
        <w:rPr>
          <w:rFonts w:ascii="Arial" w:hAnsi="Arial" w:cs="Arial"/>
          <w:lang w:val="bg-BG"/>
        </w:rPr>
        <w:t xml:space="preserve"> за енергийни спестявания</w:t>
      </w:r>
      <w:r w:rsidR="005A2592">
        <w:rPr>
          <w:rFonts w:ascii="Arial" w:hAnsi="Arial" w:cs="Arial"/>
          <w:lang w:val="bg-BG"/>
        </w:rPr>
        <w:t xml:space="preserve"> на едно лице.</w:t>
      </w:r>
    </w:p>
    <w:p w:rsidR="00C90471" w:rsidRDefault="0070214D" w:rsidP="005A259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C90471">
        <w:rPr>
          <w:rFonts w:ascii="Arial" w:hAnsi="Arial" w:cs="Arial"/>
          <w:lang w:val="bg-BG"/>
        </w:rPr>
        <w:t xml:space="preserve"> </w:t>
      </w:r>
      <w:r w:rsidR="00C90471" w:rsidRPr="006A5456">
        <w:rPr>
          <w:rFonts w:ascii="Arial" w:hAnsi="Arial" w:cs="Arial"/>
          <w:lang w:val="bg-BG"/>
        </w:rPr>
        <w:t>е</w:t>
      </w:r>
      <w:r w:rsidR="00C90471" w:rsidRPr="008A42E1">
        <w:rPr>
          <w:rStyle w:val="Heading2Char"/>
          <w:lang w:val="bg-BG"/>
        </w:rPr>
        <w:t xml:space="preserve"> </w:t>
      </w:r>
      <w:r w:rsidR="001E5C9A" w:rsidRPr="001E5C9A">
        <w:rPr>
          <w:rStyle w:val="Heading2Char"/>
          <w:lang w:val="bg-BG"/>
        </w:rPr>
        <w:t xml:space="preserve">Наредба № 10 от 7 септември 2018 г. </w:t>
      </w:r>
      <w:r w:rsidR="005A2592" w:rsidRPr="005A2592">
        <w:rPr>
          <w:rFonts w:ascii="Arial" w:hAnsi="Arial" w:cs="Arial"/>
          <w:lang w:val="bg-BG"/>
        </w:rPr>
        <w:t>Утвърждава</w:t>
      </w:r>
      <w:r w:rsidR="005A2592">
        <w:rPr>
          <w:rFonts w:ascii="Arial" w:hAnsi="Arial" w:cs="Arial"/>
          <w:lang w:val="bg-BG"/>
        </w:rPr>
        <w:t xml:space="preserve"> се</w:t>
      </w:r>
      <w:r w:rsidR="005A2592" w:rsidRPr="005A2592">
        <w:rPr>
          <w:rFonts w:ascii="Arial" w:hAnsi="Arial" w:cs="Arial"/>
          <w:lang w:val="bg-BG"/>
        </w:rPr>
        <w:t xml:space="preserve"> </w:t>
      </w:r>
      <w:r w:rsidR="005A2592">
        <w:rPr>
          <w:rFonts w:ascii="Arial" w:hAnsi="Arial" w:cs="Arial"/>
          <w:lang w:val="bg-BG"/>
        </w:rPr>
        <w:t>медицински</w:t>
      </w:r>
      <w:r w:rsidR="005A2592" w:rsidRPr="005A2592">
        <w:rPr>
          <w:rFonts w:ascii="Arial" w:hAnsi="Arial" w:cs="Arial"/>
          <w:lang w:val="bg-BG"/>
        </w:rPr>
        <w:t xml:space="preserve"> стандарт "Неврохирургия"</w:t>
      </w:r>
      <w:r w:rsidR="00B32663">
        <w:rPr>
          <w:rFonts w:ascii="Arial" w:hAnsi="Arial" w:cs="Arial"/>
          <w:lang w:val="bg-BG"/>
        </w:rPr>
        <w:t>.</w:t>
      </w:r>
      <w:r w:rsidR="005A2592">
        <w:rPr>
          <w:rFonts w:ascii="Arial" w:hAnsi="Arial" w:cs="Arial"/>
          <w:lang w:val="bg-BG"/>
        </w:rPr>
        <w:t xml:space="preserve"> </w:t>
      </w:r>
      <w:r w:rsidR="005A2592" w:rsidRPr="005A2592">
        <w:rPr>
          <w:rFonts w:ascii="Arial" w:hAnsi="Arial" w:cs="Arial"/>
          <w:lang w:val="bg-BG"/>
        </w:rPr>
        <w:t>Неврохирургията е медицинска специалност, прилагаща хирургични методи и средства за лечение на заболяванията и травмите на нервната система.</w:t>
      </w:r>
    </w:p>
    <w:p w:rsidR="00ED5132" w:rsidRDefault="0070214D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C90471">
        <w:rPr>
          <w:rFonts w:ascii="Arial" w:hAnsi="Arial" w:cs="Arial"/>
          <w:lang w:val="bg-BG"/>
        </w:rPr>
        <w:t xml:space="preserve"> </w:t>
      </w:r>
      <w:r w:rsidR="00045AB8" w:rsidRPr="006A5456">
        <w:rPr>
          <w:rFonts w:ascii="Arial" w:hAnsi="Arial" w:cs="Arial"/>
          <w:lang w:val="bg-BG"/>
        </w:rPr>
        <w:t>е</w:t>
      </w:r>
      <w:r w:rsidR="00045AB8" w:rsidRPr="008A42E1">
        <w:rPr>
          <w:rStyle w:val="Heading2Char"/>
          <w:lang w:val="bg-BG"/>
        </w:rPr>
        <w:t xml:space="preserve"> </w:t>
      </w:r>
      <w:r w:rsidR="001E5C9A" w:rsidRPr="001E5C9A">
        <w:rPr>
          <w:rStyle w:val="Heading2Char"/>
          <w:lang w:val="bg-BG"/>
        </w:rPr>
        <w:t>Наредба №</w:t>
      </w:r>
      <w:r w:rsidR="001E5C9A">
        <w:rPr>
          <w:rStyle w:val="Heading2Char"/>
          <w:lang w:val="bg-BG"/>
        </w:rPr>
        <w:t xml:space="preserve"> РД-02-20-2 от 28 август 2018 г</w:t>
      </w:r>
      <w:r w:rsidR="00C90471" w:rsidRPr="00C90471">
        <w:rPr>
          <w:rStyle w:val="Heading2Char"/>
          <w:lang w:val="bg-BG"/>
        </w:rPr>
        <w:t>.</w:t>
      </w:r>
      <w:r w:rsidR="00F27CBC" w:rsidRPr="00F27CBC">
        <w:rPr>
          <w:rStyle w:val="Heading2Char"/>
          <w:lang w:val="bg-BG"/>
        </w:rPr>
        <w:t xml:space="preserve"> </w:t>
      </w:r>
      <w:r w:rsidR="005A2592">
        <w:rPr>
          <w:rFonts w:ascii="Arial" w:hAnsi="Arial" w:cs="Arial"/>
          <w:lang w:val="bg-BG"/>
        </w:rPr>
        <w:t>С нея</w:t>
      </w:r>
      <w:r w:rsidR="005A2592" w:rsidRPr="005A2592">
        <w:rPr>
          <w:lang w:val="bg-BG"/>
        </w:rPr>
        <w:t xml:space="preserve"> </w:t>
      </w:r>
      <w:r w:rsidR="005A2592" w:rsidRPr="005A2592">
        <w:rPr>
          <w:rFonts w:ascii="Arial" w:hAnsi="Arial" w:cs="Arial"/>
          <w:lang w:val="bg-BG"/>
        </w:rPr>
        <w:t>се определят техническите изисквания, норми и нормативи при проектиране на републиканските и местните пътища извън граници</w:t>
      </w:r>
      <w:r w:rsidR="00DA4C0B">
        <w:rPr>
          <w:rFonts w:ascii="Arial" w:hAnsi="Arial" w:cs="Arial"/>
          <w:lang w:val="bg-BG"/>
        </w:rPr>
        <w:t>те на урбанизираните територии</w:t>
      </w:r>
      <w:r w:rsidR="005A2592" w:rsidRPr="005A2592">
        <w:rPr>
          <w:rFonts w:ascii="Arial" w:hAnsi="Arial" w:cs="Arial"/>
          <w:lang w:val="bg-BG"/>
        </w:rPr>
        <w:t>.</w:t>
      </w:r>
      <w:r w:rsidR="00DA4C0B">
        <w:rPr>
          <w:rFonts w:ascii="Arial" w:hAnsi="Arial" w:cs="Arial"/>
          <w:lang w:val="bg-BG"/>
        </w:rPr>
        <w:t xml:space="preserve"> Тя </w:t>
      </w:r>
      <w:r w:rsidR="005A2592" w:rsidRPr="005A2592">
        <w:rPr>
          <w:rFonts w:ascii="Arial" w:hAnsi="Arial" w:cs="Arial"/>
          <w:lang w:val="bg-BG"/>
        </w:rPr>
        <w:t xml:space="preserve">се прилага едновременно с изискванията за обема и съдържанието на устройствените схеми и планове, правилата и нормите за устройство на територията, </w:t>
      </w:r>
      <w:r w:rsidR="00DA4C0B">
        <w:rPr>
          <w:rFonts w:ascii="Arial" w:hAnsi="Arial" w:cs="Arial"/>
          <w:lang w:val="bg-BG"/>
        </w:rPr>
        <w:t>както и</w:t>
      </w:r>
      <w:r w:rsidR="005A2592" w:rsidRPr="005A2592">
        <w:rPr>
          <w:rFonts w:ascii="Arial" w:hAnsi="Arial" w:cs="Arial"/>
          <w:lang w:val="bg-BG"/>
        </w:rPr>
        <w:t xml:space="preserve"> за проектиране, изпълнение и поддържане на строежите</w:t>
      </w:r>
      <w:r w:rsidR="00B32663">
        <w:rPr>
          <w:rFonts w:ascii="Arial" w:hAnsi="Arial" w:cs="Arial"/>
          <w:lang w:val="bg-BG"/>
        </w:rPr>
        <w:t>.</w:t>
      </w:r>
    </w:p>
    <w:p w:rsidR="001E5C9A" w:rsidRDefault="001E5C9A" w:rsidP="009041B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1E5C9A">
        <w:rPr>
          <w:rStyle w:val="Heading2Char"/>
          <w:lang w:val="bg-BG"/>
        </w:rPr>
        <w:t>Правилник за функциите, задачите и състава на Консултативния съвет по въпросите на морското пространствено планиране към министъра на регионалното развитие и благоустройството</w:t>
      </w:r>
      <w:r w:rsidRPr="00C90471">
        <w:rPr>
          <w:rStyle w:val="Heading2Char"/>
          <w:lang w:val="bg-BG"/>
        </w:rPr>
        <w:t>.</w:t>
      </w:r>
      <w:r w:rsidRPr="00F27CBC">
        <w:rPr>
          <w:rStyle w:val="Heading2Char"/>
          <w:lang w:val="bg-BG"/>
        </w:rPr>
        <w:t xml:space="preserve"> </w:t>
      </w:r>
      <w:r w:rsidR="00DA4C0B" w:rsidRPr="00DA4C0B">
        <w:rPr>
          <w:rFonts w:ascii="Arial" w:hAnsi="Arial" w:cs="Arial"/>
          <w:lang w:val="bg-BG"/>
        </w:rPr>
        <w:t>Съветът осъществява координация и взема решения за визията, рамката, текстовото и графичното съдържание на Морския пространст</w:t>
      </w:r>
      <w:r w:rsidR="00DA4C0B">
        <w:rPr>
          <w:rFonts w:ascii="Arial" w:hAnsi="Arial" w:cs="Arial"/>
          <w:lang w:val="bg-BG"/>
        </w:rPr>
        <w:t>вен план на Република България</w:t>
      </w:r>
      <w:r w:rsidR="00DA4C0B" w:rsidRPr="00DA4C0B">
        <w:rPr>
          <w:rFonts w:ascii="Arial" w:hAnsi="Arial" w:cs="Arial"/>
          <w:lang w:val="bg-BG"/>
        </w:rPr>
        <w:t>, чиято основна цел е устойчивото развитие на морските икономики, устойчиво ползване на морската акватория и на морските ресурси, като съблюдава прилагането на екосистемния подход и връзката море - суша.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1E5C9A">
        <w:rPr>
          <w:rFonts w:ascii="Arial" w:hAnsi="Arial" w:cs="Arial"/>
          <w:b/>
          <w:i/>
          <w:lang w:val="bg-BG"/>
        </w:rPr>
        <w:t>80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F1C19" w:rsidRPr="00FF1C19" w:rsidRDefault="004C67E9" w:rsidP="0035109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</w:t>
      </w:r>
      <w:r w:rsidR="00C15BD4">
        <w:rPr>
          <w:rFonts w:ascii="Arial" w:hAnsi="Arial" w:cs="Arial"/>
          <w:lang w:val="bg-BG"/>
        </w:rPr>
        <w:t xml:space="preserve">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DA4C0B">
        <w:rPr>
          <w:rStyle w:val="Heading2Char"/>
          <w:lang w:val="bg-BG"/>
        </w:rPr>
        <w:t>Законът</w:t>
      </w:r>
      <w:r w:rsidR="00DA4C0B" w:rsidRPr="00DA4C0B">
        <w:rPr>
          <w:rStyle w:val="Heading2Char"/>
          <w:lang w:val="bg-BG"/>
        </w:rPr>
        <w:t xml:space="preserve"> за пътищата</w:t>
      </w:r>
      <w:r w:rsidR="00FF1C19" w:rsidRPr="00FF1C19">
        <w:rPr>
          <w:rStyle w:val="Heading2Char"/>
          <w:lang w:val="bg-BG"/>
        </w:rPr>
        <w:t xml:space="preserve">. </w:t>
      </w:r>
      <w:r w:rsidR="00351092">
        <w:rPr>
          <w:rFonts w:ascii="Arial" w:hAnsi="Arial" w:cs="Arial"/>
          <w:lang w:val="bg-BG"/>
        </w:rPr>
        <w:t xml:space="preserve">Регламентира се </w:t>
      </w:r>
      <w:r w:rsidR="00351092" w:rsidRPr="00351092">
        <w:rPr>
          <w:rFonts w:ascii="Arial" w:hAnsi="Arial" w:cs="Arial"/>
          <w:lang w:val="bg-BG"/>
        </w:rPr>
        <w:t>електронно</w:t>
      </w:r>
      <w:r w:rsidR="00351092">
        <w:rPr>
          <w:rFonts w:ascii="Arial" w:hAnsi="Arial" w:cs="Arial"/>
          <w:lang w:val="bg-BG"/>
        </w:rPr>
        <w:t>то</w:t>
      </w:r>
      <w:r w:rsidR="00351092" w:rsidRPr="00351092">
        <w:rPr>
          <w:rFonts w:ascii="Arial" w:hAnsi="Arial" w:cs="Arial"/>
          <w:lang w:val="bg-BG"/>
        </w:rPr>
        <w:t xml:space="preserve"> </w:t>
      </w:r>
      <w:r w:rsidR="00351092" w:rsidRPr="00351092">
        <w:rPr>
          <w:rFonts w:ascii="Arial" w:hAnsi="Arial" w:cs="Arial"/>
          <w:lang w:val="bg-BG"/>
        </w:rPr>
        <w:t>събиране на тол такси, базирани на изминатото разстояние за местни и чуждестранни тежкотоварни ППС с обща технически допустима максимална маса над 3.5 тона, чийто размер се изчислява посредством монтирано в превозното средство бордово устройство, регистриращо данните за изминато разстояние с помощта на глобална</w:t>
      </w:r>
      <w:r w:rsidR="00351092">
        <w:rPr>
          <w:rFonts w:ascii="Arial" w:hAnsi="Arial" w:cs="Arial"/>
          <w:lang w:val="bg-BG"/>
        </w:rPr>
        <w:t xml:space="preserve"> навигационна сателитна система.</w:t>
      </w:r>
      <w:r w:rsidR="00351092" w:rsidRPr="00351092">
        <w:rPr>
          <w:rFonts w:ascii="Arial" w:hAnsi="Arial" w:cs="Arial"/>
          <w:lang w:val="bg-BG"/>
        </w:rPr>
        <w:t xml:space="preserve"> </w:t>
      </w:r>
      <w:r w:rsidR="00351092">
        <w:rPr>
          <w:rFonts w:ascii="Arial" w:hAnsi="Arial" w:cs="Arial"/>
          <w:lang w:val="bg-BG"/>
        </w:rPr>
        <w:t xml:space="preserve">Създава се </w:t>
      </w:r>
      <w:r w:rsidR="00351092" w:rsidRPr="00351092">
        <w:rPr>
          <w:rFonts w:ascii="Arial" w:hAnsi="Arial" w:cs="Arial"/>
          <w:lang w:val="bg-BG"/>
        </w:rPr>
        <w:t xml:space="preserve">маршрутна </w:t>
      </w:r>
      <w:r w:rsidR="00351092" w:rsidRPr="00351092">
        <w:rPr>
          <w:rFonts w:ascii="Arial" w:hAnsi="Arial" w:cs="Arial"/>
          <w:lang w:val="bg-BG"/>
        </w:rPr>
        <w:t>карта, базирана на изминато разстояние в рамките на определен времеви период, за който е валидна, за местни и чуждестранни тежкотоварни ППС с обща технически допустима максимална маса над 3.5 тона, които нямат специализирани бордови устройства или друг подходящ вид система за сателитно проследяване.</w:t>
      </w:r>
      <w:r w:rsidR="00351092">
        <w:rPr>
          <w:rFonts w:ascii="Arial" w:hAnsi="Arial" w:cs="Arial"/>
          <w:lang w:val="bg-BG"/>
        </w:rPr>
        <w:t xml:space="preserve"> Урежда се също</w:t>
      </w:r>
      <w:r w:rsidR="00351092" w:rsidRPr="00351092">
        <w:rPr>
          <w:rFonts w:ascii="Arial" w:hAnsi="Arial" w:cs="Arial"/>
          <w:lang w:val="bg-BG"/>
        </w:rPr>
        <w:t xml:space="preserve"> </w:t>
      </w:r>
      <w:r w:rsidR="00351092" w:rsidRPr="00351092">
        <w:rPr>
          <w:rFonts w:ascii="Arial" w:hAnsi="Arial" w:cs="Arial"/>
          <w:lang w:val="bg-BG"/>
        </w:rPr>
        <w:t>таксуване</w:t>
      </w:r>
      <w:r w:rsidR="00351092">
        <w:rPr>
          <w:rFonts w:ascii="Arial" w:hAnsi="Arial" w:cs="Arial"/>
          <w:lang w:val="bg-BG"/>
        </w:rPr>
        <w:t>то</w:t>
      </w:r>
      <w:r w:rsidR="00351092" w:rsidRPr="00351092">
        <w:rPr>
          <w:rFonts w:ascii="Arial" w:hAnsi="Arial" w:cs="Arial"/>
          <w:lang w:val="bg-BG"/>
        </w:rPr>
        <w:t xml:space="preserve"> </w:t>
      </w:r>
      <w:r w:rsidR="00351092" w:rsidRPr="00351092">
        <w:rPr>
          <w:rFonts w:ascii="Arial" w:hAnsi="Arial" w:cs="Arial"/>
          <w:lang w:val="bg-BG"/>
        </w:rPr>
        <w:t xml:space="preserve">с електронна винетка на база период от </w:t>
      </w:r>
      <w:r w:rsidR="00351092">
        <w:rPr>
          <w:rFonts w:ascii="Arial" w:hAnsi="Arial" w:cs="Arial"/>
          <w:lang w:val="bg-BG"/>
        </w:rPr>
        <w:t>време за местни и чуждестранни П</w:t>
      </w:r>
      <w:r w:rsidR="00351092" w:rsidRPr="00351092">
        <w:rPr>
          <w:rFonts w:ascii="Arial" w:hAnsi="Arial" w:cs="Arial"/>
          <w:lang w:val="bg-BG"/>
        </w:rPr>
        <w:t>ПС с обща технически допустима максимална маса по-малка или равна на 3.5 тона</w:t>
      </w:r>
      <w:r w:rsidR="00351092">
        <w:rPr>
          <w:rFonts w:ascii="Arial" w:hAnsi="Arial" w:cs="Arial"/>
          <w:lang w:val="bg-BG"/>
        </w:rPr>
        <w:t>.</w:t>
      </w:r>
    </w:p>
    <w:p w:rsidR="00765795" w:rsidRDefault="00DA4C0B" w:rsidP="004B28A0">
      <w:pPr>
        <w:spacing w:after="240" w:line="360" w:lineRule="auto"/>
        <w:jc w:val="both"/>
        <w:rPr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4C67E9">
        <w:rPr>
          <w:rFonts w:ascii="Arial" w:hAnsi="Arial" w:cs="Arial"/>
          <w:lang w:val="bg-BG"/>
        </w:rPr>
        <w:t xml:space="preserve"> </w:t>
      </w:r>
      <w:r w:rsidR="004C67E9" w:rsidRPr="006A5456">
        <w:rPr>
          <w:rFonts w:ascii="Arial" w:hAnsi="Arial" w:cs="Arial"/>
          <w:lang w:val="bg-BG"/>
        </w:rPr>
        <w:t>е</w:t>
      </w:r>
      <w:r w:rsidR="004C67E9"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>Постановление № 204 от 19 септември 2018 г.</w:t>
      </w:r>
      <w:r w:rsidR="00FF1C19" w:rsidRPr="00FF1C19">
        <w:rPr>
          <w:rStyle w:val="Heading2Char"/>
          <w:lang w:val="bg-BG"/>
        </w:rPr>
        <w:t xml:space="preserve"> </w:t>
      </w:r>
      <w:r w:rsidR="00351092">
        <w:rPr>
          <w:rFonts w:ascii="Arial" w:hAnsi="Arial" w:cs="Arial"/>
          <w:lang w:val="bg-BG"/>
        </w:rPr>
        <w:t xml:space="preserve">Приемат се актуализирани </w:t>
      </w:r>
      <w:r w:rsidR="00351092" w:rsidRPr="00351092">
        <w:rPr>
          <w:rFonts w:ascii="Arial" w:hAnsi="Arial" w:cs="Arial"/>
          <w:lang w:val="bg-BG"/>
        </w:rPr>
        <w:t>Списък на продуктите, свързани с отбраната и Списък на изделията и технологиите с двойна употреба, които подлежат на контрол при внос</w:t>
      </w:r>
      <w:r w:rsidR="00351092">
        <w:rPr>
          <w:rFonts w:ascii="Arial" w:hAnsi="Arial" w:cs="Arial"/>
          <w:lang w:val="bg-BG"/>
        </w:rPr>
        <w:t>.</w:t>
      </w:r>
    </w:p>
    <w:p w:rsidR="00DA4C0B" w:rsidRDefault="00DA4C0B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 xml:space="preserve">Постановление № 208 от 25 септември 2018 г. </w:t>
      </w:r>
      <w:r>
        <w:rPr>
          <w:rFonts w:ascii="Arial" w:hAnsi="Arial" w:cs="Arial"/>
          <w:lang w:val="bg-BG"/>
        </w:rPr>
        <w:t>С</w:t>
      </w:r>
    </w:p>
    <w:p w:rsidR="00DA4C0B" w:rsidRPr="00FF1C19" w:rsidRDefault="00DA4C0B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и допълнен</w:t>
      </w:r>
      <w:r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 xml:space="preserve">Постановление № 136 от 2015 г. </w:t>
      </w:r>
      <w:r w:rsidR="00351092">
        <w:rPr>
          <w:rFonts w:ascii="Arial" w:hAnsi="Arial" w:cs="Arial"/>
          <w:lang w:val="bg-BG"/>
        </w:rPr>
        <w:t xml:space="preserve">Членовете на Гражданския съвет към Националния съвет по антикорупционни политики се увеличават от 9 на 11, като освен представители на неправителствени организации в него ще могат да участват сдружения, представляващи малките и средните предприятия и представители на работодателските организации. </w:t>
      </w:r>
      <w:r w:rsidR="00E93988">
        <w:rPr>
          <w:rFonts w:ascii="Arial" w:hAnsi="Arial" w:cs="Arial"/>
          <w:lang w:val="bg-BG"/>
        </w:rPr>
        <w:t>Създават се правила за извършване на ротациите на членовете на Гражданския съвет, като се постига прозрачност при провеждане на процедурата, равнопоставеност между членовете и кандидатите за членове и приемственост в състава и работата. Разширява се и съставът на самия Национален съвет.</w:t>
      </w:r>
    </w:p>
    <w:p w:rsidR="00DA4C0B" w:rsidRDefault="00DA4C0B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Н-18 от 2006 г.</w:t>
      </w:r>
      <w:r w:rsidRPr="00DA4C0B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>Създава</w:t>
      </w:r>
      <w:r w:rsidR="005F5E68">
        <w:rPr>
          <w:rFonts w:ascii="Arial" w:hAnsi="Arial" w:cs="Arial"/>
          <w:lang w:val="bg-BG"/>
        </w:rPr>
        <w:t xml:space="preserve"> се възможност за валидиране на уникалния контролен номер на електронния акцизен данъчен документ при подаване на данни за доставени количества течни горива по документ чрез електронни системи с фискална памет чрез баркод четец. Бензиностанциите също ще могат да извършват продажби на течни горива чрез </w:t>
      </w:r>
      <w:r w:rsidR="005F5E68">
        <w:rPr>
          <w:rFonts w:ascii="Arial" w:hAnsi="Arial" w:cs="Arial"/>
          <w:lang w:val="bg-BG"/>
        </w:rPr>
        <w:t>електронни системи с фискална памет</w:t>
      </w:r>
      <w:r w:rsidR="005F5E68">
        <w:rPr>
          <w:rFonts w:ascii="Arial" w:hAnsi="Arial" w:cs="Arial"/>
          <w:lang w:val="bg-BG"/>
        </w:rPr>
        <w:t xml:space="preserve"> на самообслужване, като устройството за плащане на гориво ще е част от централното регистриращо устройство. Разписват се също изисквания към софтуери за управление на продажбите в търговски обекти, както и към лица - производители/разпространители и потребители на такива софтуери.</w:t>
      </w:r>
    </w:p>
    <w:p w:rsidR="00DA4C0B" w:rsidRDefault="00DA4C0B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>Националния</w:t>
      </w:r>
      <w:r>
        <w:rPr>
          <w:rStyle w:val="Heading2Char"/>
          <w:lang w:val="bg-BG"/>
        </w:rPr>
        <w:t>т</w:t>
      </w:r>
      <w:r w:rsidRPr="00DA4C0B">
        <w:rPr>
          <w:rStyle w:val="Heading2Char"/>
          <w:lang w:val="bg-BG"/>
        </w:rPr>
        <w:t xml:space="preserve"> рамков договор за денталните дейности между </w:t>
      </w:r>
      <w:r>
        <w:rPr>
          <w:rStyle w:val="Heading2Char"/>
          <w:lang w:val="bg-BG"/>
        </w:rPr>
        <w:t>НЗОК</w:t>
      </w:r>
      <w:r w:rsidRPr="00DA4C0B">
        <w:rPr>
          <w:rStyle w:val="Heading2Char"/>
          <w:lang w:val="bg-BG"/>
        </w:rPr>
        <w:t xml:space="preserve"> и Българския зъболекарски съюз за 2018 г.</w:t>
      </w:r>
      <w:r w:rsidRPr="00DA4C0B">
        <w:rPr>
          <w:rStyle w:val="Heading2Char"/>
          <w:lang w:val="bg-BG"/>
        </w:rPr>
        <w:t xml:space="preserve"> </w:t>
      </w:r>
      <w:r w:rsidR="008E17BA">
        <w:rPr>
          <w:rFonts w:ascii="Arial" w:hAnsi="Arial" w:cs="Arial"/>
          <w:lang w:val="bg-BG"/>
        </w:rPr>
        <w:t xml:space="preserve">Удължава се срокът, в който </w:t>
      </w:r>
      <w:r w:rsidR="008E17BA" w:rsidRPr="008E17BA">
        <w:rPr>
          <w:rFonts w:ascii="Arial" w:hAnsi="Arial" w:cs="Arial"/>
          <w:lang w:val="bg-BG"/>
        </w:rPr>
        <w:t>изпълнителите на извънболнична дентална помощ мог</w:t>
      </w:r>
      <w:r w:rsidR="00AA468D">
        <w:rPr>
          <w:rFonts w:ascii="Arial" w:hAnsi="Arial" w:cs="Arial"/>
          <w:lang w:val="bg-BG"/>
        </w:rPr>
        <w:t>ат да подават финансово-отчетни</w:t>
      </w:r>
      <w:r w:rsidR="008E17BA" w:rsidRPr="008E17BA">
        <w:rPr>
          <w:rFonts w:ascii="Arial" w:hAnsi="Arial" w:cs="Arial"/>
          <w:lang w:val="bg-BG"/>
        </w:rPr>
        <w:t xml:space="preserve"> документи по електронен път през информационната система на НЗОК в PDF формат, подписан с </w:t>
      </w:r>
      <w:r w:rsidR="00AA468D">
        <w:rPr>
          <w:rFonts w:ascii="Arial" w:hAnsi="Arial" w:cs="Arial"/>
          <w:lang w:val="bg-BG"/>
        </w:rPr>
        <w:t>универсален електронен подпис.</w:t>
      </w:r>
    </w:p>
    <w:p w:rsidR="00DA4C0B" w:rsidRPr="00FF1C19" w:rsidRDefault="00DA4C0B" w:rsidP="00DA4C0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 xml:space="preserve">Наредба № 13 от 2016 г. </w:t>
      </w:r>
      <w:r w:rsidR="00AA468D">
        <w:rPr>
          <w:rFonts w:ascii="Arial" w:hAnsi="Arial" w:cs="Arial"/>
          <w:lang w:val="bg-BG"/>
        </w:rPr>
        <w:t>Конкретизира се минималния годишен брой на часовете в часа на класа и педагогическите ситуации за всяка от възрастовите групи и за всеки от класовете.</w:t>
      </w:r>
    </w:p>
    <w:p w:rsidR="00DA4C0B" w:rsidRDefault="00DA4C0B" w:rsidP="00AA468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 xml:space="preserve">Наредба № 5 от 2015 г. </w:t>
      </w:r>
      <w:r w:rsidR="00AA468D">
        <w:rPr>
          <w:rFonts w:ascii="Arial" w:hAnsi="Arial" w:cs="Arial"/>
          <w:lang w:val="bg-BG"/>
        </w:rPr>
        <w:t xml:space="preserve">Актуализира се </w:t>
      </w:r>
      <w:r w:rsidR="00AA468D" w:rsidRPr="00AA468D">
        <w:rPr>
          <w:rFonts w:ascii="Arial" w:hAnsi="Arial" w:cs="Arial"/>
          <w:lang w:val="bg-BG"/>
        </w:rPr>
        <w:t xml:space="preserve">годишното </w:t>
      </w:r>
      <w:r w:rsidR="00AA468D" w:rsidRPr="00AA468D">
        <w:rPr>
          <w:rFonts w:ascii="Arial" w:hAnsi="Arial" w:cs="Arial"/>
          <w:lang w:val="bg-BG"/>
        </w:rPr>
        <w:t xml:space="preserve">тематично </w:t>
      </w:r>
      <w:r w:rsidR="00AA468D">
        <w:rPr>
          <w:rFonts w:ascii="Arial" w:hAnsi="Arial" w:cs="Arial"/>
          <w:lang w:val="bg-BG"/>
        </w:rPr>
        <w:t>разпределение по учебен предмет, което следва да съдържа</w:t>
      </w:r>
      <w:r w:rsidR="00AA468D" w:rsidRPr="00AA468D">
        <w:rPr>
          <w:rFonts w:ascii="Arial" w:hAnsi="Arial" w:cs="Arial"/>
          <w:lang w:val="bg-BG"/>
        </w:rPr>
        <w:t>. разпределение на темите в урочни единици по учебни седмици за всеки от учебните срокове при спазване на видовете уроци и на тяхното съотношение спор</w:t>
      </w:r>
      <w:r w:rsidR="00AA468D">
        <w:rPr>
          <w:rFonts w:ascii="Arial" w:hAnsi="Arial" w:cs="Arial"/>
          <w:lang w:val="bg-BG"/>
        </w:rPr>
        <w:t xml:space="preserve">ед съответната учебна програма, </w:t>
      </w:r>
      <w:r w:rsidR="00AA468D" w:rsidRPr="00AA468D">
        <w:rPr>
          <w:rFonts w:ascii="Arial" w:hAnsi="Arial" w:cs="Arial"/>
          <w:lang w:val="bg-BG"/>
        </w:rPr>
        <w:t>очаквани рез</w:t>
      </w:r>
      <w:r w:rsidR="00AA468D">
        <w:rPr>
          <w:rFonts w:ascii="Arial" w:hAnsi="Arial" w:cs="Arial"/>
          <w:lang w:val="bg-BG"/>
        </w:rPr>
        <w:t xml:space="preserve">ултати за всяка урочна единица, </w:t>
      </w:r>
      <w:r w:rsidR="00AA468D" w:rsidRPr="00AA468D">
        <w:rPr>
          <w:rFonts w:ascii="Arial" w:hAnsi="Arial" w:cs="Arial"/>
          <w:lang w:val="bg-BG"/>
        </w:rPr>
        <w:t>методи, използвани при работа въ</w:t>
      </w:r>
      <w:r w:rsidR="00AA468D">
        <w:rPr>
          <w:rFonts w:ascii="Arial" w:hAnsi="Arial" w:cs="Arial"/>
          <w:lang w:val="bg-BG"/>
        </w:rPr>
        <w:t xml:space="preserve">рху съответната урочна единица, както и </w:t>
      </w:r>
      <w:r w:rsidR="00AA468D" w:rsidRPr="00AA468D">
        <w:rPr>
          <w:rFonts w:ascii="Arial" w:hAnsi="Arial" w:cs="Arial"/>
          <w:lang w:val="bg-BG"/>
        </w:rPr>
        <w:t>бележки или коментари.</w:t>
      </w:r>
    </w:p>
    <w:p w:rsidR="00DA4C0B" w:rsidRDefault="00DA4C0B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>Наредба № 14 от 27 август 2018 г.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</w:t>
      </w:r>
      <w:r w:rsidR="00AA468D">
        <w:rPr>
          <w:rFonts w:ascii="Arial" w:hAnsi="Arial" w:cs="Arial"/>
          <w:lang w:val="bg-BG"/>
        </w:rPr>
        <w:t xml:space="preserve"> нея </w:t>
      </w:r>
      <w:r w:rsidR="00AA468D" w:rsidRPr="00AA468D">
        <w:rPr>
          <w:rFonts w:ascii="Arial" w:hAnsi="Arial" w:cs="Arial"/>
          <w:lang w:val="bg-BG"/>
        </w:rPr>
        <w:t>се определя държа</w:t>
      </w:r>
      <w:r w:rsidR="00AA468D">
        <w:rPr>
          <w:rFonts w:ascii="Arial" w:hAnsi="Arial" w:cs="Arial"/>
          <w:lang w:val="bg-BG"/>
        </w:rPr>
        <w:t xml:space="preserve">вният образователен стандарт </w:t>
      </w:r>
      <w:r w:rsidR="00AA468D" w:rsidRPr="00AA468D">
        <w:rPr>
          <w:rFonts w:ascii="Arial" w:hAnsi="Arial" w:cs="Arial"/>
          <w:lang w:val="bg-BG"/>
        </w:rPr>
        <w:t>за придобиването на квалификация по професията 813050 "Инструктор по фитнес" от област на образование "Услуги за личността" и професионално направление 813 "Спорт" съгласно Списъка на професиите за професионално образование и обучение</w:t>
      </w:r>
      <w:r w:rsidR="00AA468D">
        <w:rPr>
          <w:rFonts w:ascii="Arial" w:hAnsi="Arial" w:cs="Arial"/>
          <w:lang w:val="bg-BG"/>
        </w:rPr>
        <w:t>.</w:t>
      </w:r>
    </w:p>
    <w:p w:rsidR="00DA4C0B" w:rsidRDefault="00DA4C0B" w:rsidP="004B28A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DA4C0B">
        <w:rPr>
          <w:rStyle w:val="Heading2Char"/>
          <w:lang w:val="bg-BG"/>
        </w:rPr>
        <w:t>Н</w:t>
      </w:r>
      <w:r>
        <w:rPr>
          <w:rStyle w:val="Heading2Char"/>
          <w:lang w:val="bg-BG"/>
        </w:rPr>
        <w:t>аредба № 15 от 27 август 2018 г</w:t>
      </w:r>
      <w:r w:rsidRPr="00DA4C0B">
        <w:rPr>
          <w:rStyle w:val="Heading2Char"/>
          <w:lang w:val="bg-BG"/>
        </w:rPr>
        <w:t xml:space="preserve">. </w:t>
      </w:r>
      <w:r w:rsidR="00AA468D">
        <w:rPr>
          <w:rFonts w:ascii="Arial" w:hAnsi="Arial" w:cs="Arial"/>
          <w:lang w:val="bg-BG"/>
        </w:rPr>
        <w:t xml:space="preserve">Разписва се </w:t>
      </w:r>
      <w:r w:rsidR="00AA468D" w:rsidRPr="00AA468D">
        <w:rPr>
          <w:rFonts w:ascii="Arial" w:hAnsi="Arial" w:cs="Arial"/>
          <w:lang w:val="bg-BG"/>
        </w:rPr>
        <w:t>дър</w:t>
      </w:r>
      <w:r w:rsidR="00AA468D">
        <w:rPr>
          <w:rFonts w:ascii="Arial" w:hAnsi="Arial" w:cs="Arial"/>
          <w:lang w:val="bg-BG"/>
        </w:rPr>
        <w:t>жавният образователен стандарт</w:t>
      </w:r>
      <w:r w:rsidR="00AA468D" w:rsidRPr="00AA468D">
        <w:rPr>
          <w:rFonts w:ascii="Arial" w:hAnsi="Arial" w:cs="Arial"/>
          <w:lang w:val="bg-BG"/>
        </w:rPr>
        <w:t xml:space="preserve"> за придобиването на квалификация по професията 813090 "Помощник-инструктор по фитнес" от област на образование "Услуги за личността" и професионално направление 813 "Спорт" съгласно Списъка на професиите за професионално образование и обучение</w:t>
      </w:r>
      <w:r w:rsidR="00AA468D">
        <w:rPr>
          <w:rFonts w:ascii="Arial" w:hAnsi="Arial" w:cs="Arial"/>
          <w:lang w:val="bg-BG"/>
        </w:rPr>
        <w:t>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71CD3" w:rsidRPr="00671CD3" w:rsidTr="00295919">
        <w:trPr>
          <w:trHeight w:val="226"/>
          <w:jc w:val="center"/>
        </w:trPr>
        <w:tc>
          <w:tcPr>
            <w:tcW w:w="2830" w:type="dxa"/>
          </w:tcPr>
          <w:p w:rsidR="00671CD3" w:rsidRPr="00671CD3" w:rsidRDefault="00671CD3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71CD3"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671CD3" w:rsidRPr="00671CD3" w:rsidRDefault="00671CD3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671CD3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Административнопроцесуалния кодекс</w:t>
            </w:r>
          </w:p>
        </w:tc>
        <w:tc>
          <w:tcPr>
            <w:tcW w:w="1864" w:type="dxa"/>
          </w:tcPr>
          <w:p w:rsidR="00671CD3" w:rsidRPr="00F468CD" w:rsidRDefault="00671CD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71CD3" w:rsidRPr="00671CD3" w:rsidTr="00295919">
        <w:trPr>
          <w:trHeight w:val="226"/>
          <w:jc w:val="center"/>
        </w:trPr>
        <w:tc>
          <w:tcPr>
            <w:tcW w:w="2830" w:type="dxa"/>
          </w:tcPr>
          <w:p w:rsidR="00671CD3" w:rsidRPr="00671CD3" w:rsidRDefault="00671CD3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71CD3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671CD3" w:rsidRPr="00671CD3" w:rsidRDefault="00AA468D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AA468D">
              <w:rPr>
                <w:rFonts w:ascii="Arial" w:hAnsi="Arial" w:cs="Arial"/>
                <w:sz w:val="24"/>
                <w:lang w:val="bg-BG"/>
              </w:rPr>
              <w:t>Постановление № 209 от 26 септември 2018 г. за приемане на Наредба за организацията и реда за извършване на проверка на декларациите и за установяване конфликт на интереси</w:t>
            </w:r>
          </w:p>
        </w:tc>
        <w:tc>
          <w:tcPr>
            <w:tcW w:w="1864" w:type="dxa"/>
          </w:tcPr>
          <w:p w:rsidR="00671CD3" w:rsidRPr="00F468CD" w:rsidRDefault="00671CD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516024" w:rsidRPr="00516024" w:rsidTr="00295919">
        <w:trPr>
          <w:trHeight w:val="226"/>
          <w:jc w:val="center"/>
        </w:trPr>
        <w:tc>
          <w:tcPr>
            <w:tcW w:w="2830" w:type="dxa"/>
          </w:tcPr>
          <w:p w:rsidR="00516024" w:rsidRPr="00671CD3" w:rsidRDefault="00516024" w:rsidP="00516024">
            <w:pPr>
              <w:spacing w:line="360" w:lineRule="auto"/>
              <w:jc w:val="center"/>
              <w:rPr>
                <w:rFonts w:ascii="Arial" w:hAnsi="Arial" w:cs="Arial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>
              <w:rPr>
                <w:rFonts w:ascii="Arial" w:hAnsi="Arial" w:cs="Arial"/>
                <w:sz w:val="24"/>
                <w:lang w:val="bg-BG"/>
              </w:rPr>
              <w:t>културата</w:t>
            </w:r>
          </w:p>
        </w:tc>
        <w:tc>
          <w:tcPr>
            <w:tcW w:w="6072" w:type="dxa"/>
          </w:tcPr>
          <w:p w:rsidR="00516024" w:rsidRDefault="00516024" w:rsidP="00D64C1A">
            <w:pPr>
              <w:spacing w:line="36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1602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2 от 2016 г. за приемане и преместване на ученици в училищата по изкуствата</w:t>
            </w:r>
          </w:p>
          <w:p w:rsidR="00516024" w:rsidRDefault="00516024" w:rsidP="00D64C1A">
            <w:pPr>
              <w:spacing w:line="36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- </w:t>
            </w:r>
            <w:r w:rsidRPr="0051602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 от 12.08.2016 г. за приемане и преместване на деца и ученици в училищата по култура</w:t>
            </w:r>
          </w:p>
        </w:tc>
        <w:tc>
          <w:tcPr>
            <w:tcW w:w="1864" w:type="dxa"/>
          </w:tcPr>
          <w:p w:rsidR="00516024" w:rsidRPr="00F468CD" w:rsidRDefault="0051602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33B64" w:rsidRPr="00450CA3" w:rsidTr="00295919">
        <w:trPr>
          <w:trHeight w:val="226"/>
          <w:jc w:val="center"/>
        </w:trPr>
        <w:tc>
          <w:tcPr>
            <w:tcW w:w="2830" w:type="dxa"/>
          </w:tcPr>
          <w:p w:rsidR="00633B64" w:rsidRPr="00633B64" w:rsidRDefault="00633B64" w:rsidP="00AA468D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33B6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AA468D">
              <w:rPr>
                <w:rFonts w:ascii="Arial" w:hAnsi="Arial" w:cs="Arial"/>
                <w:sz w:val="24"/>
                <w:lang w:val="bg-BG"/>
              </w:rPr>
              <w:t>правосъдието</w:t>
            </w:r>
          </w:p>
        </w:tc>
        <w:tc>
          <w:tcPr>
            <w:tcW w:w="6072" w:type="dxa"/>
          </w:tcPr>
          <w:p w:rsidR="005A7D39" w:rsidRPr="00633B64" w:rsidRDefault="00AA468D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AA468D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2 от 2015 г. за вписването, квалификацията и възнагражденията на вещите лица</w:t>
            </w:r>
          </w:p>
        </w:tc>
        <w:tc>
          <w:tcPr>
            <w:tcW w:w="1864" w:type="dxa"/>
          </w:tcPr>
          <w:p w:rsidR="00633B64" w:rsidRPr="00F468CD" w:rsidRDefault="00633B6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460A15" w:rsidRPr="00460A15" w:rsidTr="00295919">
        <w:trPr>
          <w:trHeight w:val="226"/>
          <w:jc w:val="center"/>
        </w:trPr>
        <w:tc>
          <w:tcPr>
            <w:tcW w:w="2830" w:type="dxa"/>
          </w:tcPr>
          <w:p w:rsidR="00460A15" w:rsidRPr="00460A15" w:rsidRDefault="00460A15" w:rsidP="00516024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460A15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516024">
              <w:rPr>
                <w:rFonts w:ascii="Arial" w:hAnsi="Arial" w:cs="Arial"/>
                <w:sz w:val="24"/>
                <w:lang w:val="bg-BG"/>
              </w:rPr>
              <w:t>околната среда и водите</w:t>
            </w:r>
          </w:p>
        </w:tc>
        <w:tc>
          <w:tcPr>
            <w:tcW w:w="6072" w:type="dxa"/>
          </w:tcPr>
          <w:p w:rsidR="00671CD3" w:rsidRPr="00460A15" w:rsidRDefault="00516024" w:rsidP="005A7D39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51602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 от 2013 г. за условията и изискванията за изграждането и експлоатацията на инсталации за изгаряне и инсталации за съвместно изгаряне на отпадъци</w:t>
            </w:r>
          </w:p>
        </w:tc>
        <w:tc>
          <w:tcPr>
            <w:tcW w:w="1864" w:type="dxa"/>
          </w:tcPr>
          <w:p w:rsidR="00460A15" w:rsidRPr="00F468CD" w:rsidRDefault="00460A15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516024" w:rsidRPr="00516024" w:rsidTr="00295919">
        <w:trPr>
          <w:trHeight w:val="226"/>
          <w:jc w:val="center"/>
        </w:trPr>
        <w:tc>
          <w:tcPr>
            <w:tcW w:w="2830" w:type="dxa"/>
          </w:tcPr>
          <w:p w:rsidR="00516024" w:rsidRPr="00460A15" w:rsidRDefault="00516024" w:rsidP="00516024">
            <w:pPr>
              <w:spacing w:line="360" w:lineRule="auto"/>
              <w:jc w:val="center"/>
              <w:rPr>
                <w:rFonts w:ascii="Arial" w:hAnsi="Arial" w:cs="Arial"/>
                <w:lang w:val="bg-BG"/>
              </w:rPr>
            </w:pPr>
            <w:r w:rsidRPr="00516024">
              <w:rPr>
                <w:rFonts w:ascii="Arial" w:hAnsi="Arial" w:cs="Arial"/>
                <w:sz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516024" w:rsidRPr="00516024" w:rsidRDefault="00516024" w:rsidP="005A7D39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516024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9 от 2011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      </w:r>
          </w:p>
        </w:tc>
        <w:tc>
          <w:tcPr>
            <w:tcW w:w="1864" w:type="dxa"/>
          </w:tcPr>
          <w:p w:rsidR="00516024" w:rsidRPr="00F468CD" w:rsidRDefault="0051602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516024" w:rsidRDefault="00516024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4E57D7" w:rsidRPr="006A5456" w:rsidRDefault="00516024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28</w:t>
      </w:r>
      <w:r w:rsidR="004E57D7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септември</w:t>
      </w:r>
    </w:p>
    <w:p w:rsidR="004E57D7" w:rsidRPr="00EA0219" w:rsidRDefault="00516024" w:rsidP="00EA0219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Международен ден на правото да знам</w:t>
      </w:r>
    </w:p>
    <w:p w:rsidR="008453EA" w:rsidRPr="006A5456" w:rsidRDefault="00516024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30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септември</w:t>
      </w:r>
    </w:p>
    <w:p w:rsidR="00050FB1" w:rsidRDefault="00516024" w:rsidP="00EA0219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Международен ден на глухите</w:t>
      </w:r>
    </w:p>
    <w:p w:rsidR="00516024" w:rsidRDefault="00516024" w:rsidP="00EA0219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Международен ден на преводача</w:t>
      </w:r>
    </w:p>
    <w:p w:rsidR="00050FB1" w:rsidRPr="006A5456" w:rsidRDefault="009C6FAC" w:rsidP="00050FB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050FB1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51602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мври</w:t>
      </w:r>
    </w:p>
    <w:p w:rsidR="00EA0219" w:rsidRDefault="00516024" w:rsidP="00EA0219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Международен ден на вегетарианството</w:t>
      </w:r>
    </w:p>
    <w:p w:rsidR="00516024" w:rsidRPr="00516024" w:rsidRDefault="00516024" w:rsidP="00EA021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Международен ден на възрастните хора</w:t>
      </w:r>
    </w:p>
    <w:p w:rsidR="00516024" w:rsidRDefault="00516024" w:rsidP="00EA0219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Световен ден на музиката</w:t>
      </w:r>
      <w:bookmarkStart w:id="0" w:name="_GoBack"/>
      <w:bookmarkEnd w:id="0"/>
    </w:p>
    <w:p w:rsidR="00516024" w:rsidRPr="00050FB1" w:rsidRDefault="00516024" w:rsidP="0051602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Св. Йоан Кукузел</w:t>
      </w:r>
      <w:r w:rsidRPr="00516024">
        <w:rPr>
          <w:rFonts w:ascii="Arial" w:hAnsi="Arial" w:cs="Arial"/>
          <w:b/>
          <w:color w:val="FF0000"/>
          <w:lang w:val="bg-BG"/>
        </w:rPr>
        <w:t xml:space="preserve">. </w:t>
      </w:r>
      <w:r w:rsidRPr="00516024">
        <w:rPr>
          <w:rFonts w:ascii="Arial" w:hAnsi="Arial" w:cs="Arial"/>
          <w:b/>
          <w:i/>
          <w:color w:val="FF0000"/>
          <w:lang w:val="bg-BG"/>
        </w:rPr>
        <w:t>Професионален празник на</w:t>
      </w:r>
      <w:r w:rsidRPr="00516024">
        <w:rPr>
          <w:rFonts w:ascii="Arial" w:hAnsi="Arial" w:cs="Arial"/>
          <w:b/>
          <w:color w:val="FF0000"/>
          <w:lang w:val="bg-BG"/>
        </w:rPr>
        <w:t xml:space="preserve"> </w:t>
      </w:r>
      <w:r w:rsidRPr="00516024">
        <w:rPr>
          <w:rFonts w:ascii="Arial" w:hAnsi="Arial" w:cs="Arial"/>
          <w:b/>
          <w:i/>
          <w:color w:val="FF0000"/>
          <w:lang w:val="bg-BG"/>
        </w:rPr>
        <w:t>певци и музиканти</w:t>
      </w:r>
    </w:p>
    <w:p w:rsidR="009C6FAC" w:rsidRPr="006A5456" w:rsidRDefault="00516024" w:rsidP="009C6FA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9C6FA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мври</w:t>
      </w:r>
    </w:p>
    <w:p w:rsidR="00EA0219" w:rsidRDefault="00516024" w:rsidP="00EA021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Международен ден на усмивката</w:t>
      </w:r>
    </w:p>
    <w:p w:rsidR="00516024" w:rsidRPr="00516024" w:rsidRDefault="00516024" w:rsidP="00EA021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Световен ден на селскостопанските животни</w:t>
      </w:r>
    </w:p>
    <w:p w:rsidR="00516024" w:rsidRDefault="00516024" w:rsidP="00EA021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Европейски ден на птиците</w:t>
      </w:r>
    </w:p>
    <w:p w:rsidR="00516024" w:rsidRPr="006A5456" w:rsidRDefault="00516024" w:rsidP="0051602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октомври</w:t>
      </w:r>
    </w:p>
    <w:p w:rsidR="00516024" w:rsidRPr="00516024" w:rsidRDefault="00516024" w:rsidP="0051602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516024">
        <w:rPr>
          <w:rFonts w:ascii="Arial" w:hAnsi="Arial" w:cs="Arial"/>
          <w:b/>
          <w:color w:val="FF0000"/>
          <w:lang w:val="bg-BG"/>
        </w:rPr>
        <w:t>Св. свщмчк Дионисий Ареопагит. Преп. Йоан Хозевит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516024">
        <w:rPr>
          <w:rFonts w:ascii="Arial" w:hAnsi="Arial" w:cs="Arial"/>
          <w:b/>
          <w:color w:val="FF0000"/>
          <w:lang w:val="bg-BG"/>
        </w:rPr>
        <w:t>Празнуват: Денис, Денислав</w:t>
      </w:r>
      <w:r>
        <w:rPr>
          <w:rFonts w:ascii="Arial" w:hAnsi="Arial" w:cs="Arial"/>
          <w:b/>
          <w:color w:val="FF0000"/>
          <w:lang w:val="bg-BG"/>
        </w:rPr>
        <w:t>(а)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EF6BDC" w:rsidRPr="00EF6BDC" w:rsidRDefault="00EF6BDC" w:rsidP="00EF6BD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EF6BDC">
        <w:rPr>
          <w:rFonts w:ascii="Arial" w:hAnsi="Arial" w:cs="Arial"/>
          <w:lang w:val="bg-BG"/>
        </w:rPr>
        <w:t>Обвиняемия</w:t>
      </w:r>
      <w:r>
        <w:rPr>
          <w:rFonts w:ascii="Arial" w:hAnsi="Arial" w:cs="Arial"/>
          <w:lang w:val="bg-BG"/>
        </w:rPr>
        <w:t>т</w:t>
      </w:r>
      <w:r w:rsidRPr="00EF6BDC">
        <w:rPr>
          <w:rFonts w:ascii="Arial" w:hAnsi="Arial" w:cs="Arial"/>
          <w:lang w:val="bg-BG"/>
        </w:rPr>
        <w:t>: Baшa чecт, иcĸaм дa ми cмeнитe aдвoĸaтa, тoзи</w:t>
      </w:r>
      <w:r>
        <w:rPr>
          <w:rFonts w:ascii="Arial" w:hAnsi="Arial" w:cs="Arial"/>
          <w:lang w:val="bg-BG"/>
        </w:rPr>
        <w:t>, ĸoго</w:t>
      </w:r>
      <w:r w:rsidRPr="00EF6BDC">
        <w:rPr>
          <w:rFonts w:ascii="Arial" w:hAnsi="Arial" w:cs="Arial"/>
          <w:lang w:val="bg-BG"/>
        </w:rPr>
        <w:t>тo нaзнaчиxтe</w:t>
      </w:r>
      <w:r>
        <w:rPr>
          <w:rFonts w:ascii="Arial" w:hAnsi="Arial" w:cs="Arial"/>
          <w:lang w:val="bg-BG"/>
        </w:rPr>
        <w:t>,</w:t>
      </w:r>
      <w:r w:rsidRPr="00EF6BDC">
        <w:rPr>
          <w:rFonts w:ascii="Arial" w:hAnsi="Arial" w:cs="Arial"/>
          <w:lang w:val="bg-BG"/>
        </w:rPr>
        <w:t xml:space="preserve"> въoбщe нe ce интepecyвa oт дeлaтa ми.</w:t>
      </w:r>
    </w:p>
    <w:p w:rsidR="00EF6BDC" w:rsidRPr="00EF6BDC" w:rsidRDefault="00EF6BDC" w:rsidP="00EF6BD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EF6BDC">
        <w:rPr>
          <w:rFonts w:ascii="Arial" w:hAnsi="Arial" w:cs="Arial"/>
          <w:lang w:val="bg-BG"/>
        </w:rPr>
        <w:t>Cъдиятa ĸъм aдвoĸaтa: Kaĸвo щe ĸaжeтe в oтгoвop нa тoвa oбвинeниe?</w:t>
      </w:r>
    </w:p>
    <w:p w:rsidR="002A26C7" w:rsidRDefault="00EF6BDC" w:rsidP="00EF6BDC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EF6BDC">
        <w:rPr>
          <w:rFonts w:ascii="Arial" w:hAnsi="Arial" w:cs="Arial"/>
          <w:lang w:val="bg-BG"/>
        </w:rPr>
        <w:t>Aдвoĸaтът: Извинитe, Baшa чecт, ĸaĸвo ĸaзaxтe, нe Bи чyx...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556B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582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E2D"/>
    <w:rsid w:val="00763655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136D"/>
    <w:rsid w:val="00892503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C0B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6</Pages>
  <Words>1580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106</cp:revision>
  <cp:lastPrinted>2016-07-29T11:13:00Z</cp:lastPrinted>
  <dcterms:created xsi:type="dcterms:W3CDTF">2018-04-04T10:36:00Z</dcterms:created>
  <dcterms:modified xsi:type="dcterms:W3CDTF">2018-09-28T08:24:00Z</dcterms:modified>
</cp:coreProperties>
</file>