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3A7B52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18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572CB">
        <w:rPr>
          <w:rStyle w:val="SubtleEmphasis"/>
          <w:rFonts w:ascii="Arial" w:hAnsi="Arial" w:cs="Arial"/>
          <w:lang w:val="bg-BG"/>
        </w:rPr>
        <w:t>0</w:t>
      </w:r>
      <w:r w:rsidR="00107A17">
        <w:rPr>
          <w:rStyle w:val="SubtleEmphasis"/>
          <w:rFonts w:ascii="Arial" w:hAnsi="Arial" w:cs="Arial"/>
          <w:lang w:val="bg-BG"/>
        </w:rPr>
        <w:t>1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5572CB">
        <w:rPr>
          <w:rStyle w:val="SubtleEmphasis"/>
          <w:rFonts w:ascii="Arial" w:hAnsi="Arial" w:cs="Arial"/>
          <w:lang w:val="bg-BG"/>
        </w:rPr>
        <w:t>9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7827A7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7827A7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3A7B52">
        <w:rPr>
          <w:rFonts w:ascii="Arial" w:hAnsi="Arial" w:cs="Arial"/>
          <w:b/>
          <w:i/>
          <w:lang w:val="bg-BG"/>
        </w:rPr>
        <w:t>5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086399" w:rsidRDefault="00B5362A" w:rsidP="00B225B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086399" w:rsidRPr="00086399">
        <w:rPr>
          <w:rFonts w:ascii="Arial" w:hAnsi="Arial" w:cs="Arial"/>
          <w:lang w:val="bg-BG"/>
        </w:rPr>
        <w:t xml:space="preserve"> е</w:t>
      </w:r>
      <w:r w:rsidR="00086399" w:rsidRPr="00086399">
        <w:rPr>
          <w:rStyle w:val="Heading2Char"/>
          <w:lang w:val="bg-BG"/>
        </w:rPr>
        <w:t xml:space="preserve"> </w:t>
      </w:r>
      <w:r w:rsidRPr="00B5362A">
        <w:rPr>
          <w:rStyle w:val="Heading2Char"/>
          <w:lang w:val="bg-BG"/>
        </w:rPr>
        <w:t>Наредбата за условията и реда за издаване на визи и определяне на визовия режим</w:t>
      </w:r>
      <w:r w:rsidR="004F611D" w:rsidRPr="004F611D">
        <w:rPr>
          <w:rStyle w:val="Heading2Char"/>
          <w:lang w:val="bg-BG"/>
        </w:rPr>
        <w:t xml:space="preserve">. </w:t>
      </w:r>
      <w:r w:rsidR="009A7760" w:rsidRPr="009A7760">
        <w:rPr>
          <w:rFonts w:ascii="Arial" w:hAnsi="Arial" w:cs="Arial"/>
          <w:lang w:val="bg-BG"/>
        </w:rPr>
        <w:t>Вземането на решение по подадено заявление за издаване на виза за дългосрочно пребиваване на граждани на трети страни, с цел пребиваване на територията на Република България като сезонни работници вече ще се извършва в срок до 15 календарни дни.</w:t>
      </w:r>
      <w:r w:rsidR="009A7760" w:rsidRPr="009A7760">
        <w:rPr>
          <w:lang w:val="bg-BG"/>
        </w:rPr>
        <w:t xml:space="preserve"> </w:t>
      </w:r>
      <w:r w:rsidR="009A7760" w:rsidRPr="009A7760">
        <w:rPr>
          <w:rFonts w:ascii="Arial" w:hAnsi="Arial" w:cs="Arial"/>
          <w:lang w:val="bg-BG"/>
        </w:rPr>
        <w:t>Промяната ще създаде условия за по-бързо обработване на заявленията на лица, които желаят да извършват трудова дейност като сезонни работници у нас и ще спомогне за по-ефективното задоволяване на потребностите на българските работодатели от работна сила за целите на сезонна заетост.</w:t>
      </w:r>
    </w:p>
    <w:p w:rsidR="00B5362A" w:rsidRDefault="00B5362A" w:rsidP="00B225B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 </w:t>
      </w:r>
      <w:r w:rsidRPr="00086399">
        <w:rPr>
          <w:rFonts w:ascii="Arial" w:hAnsi="Arial" w:cs="Arial"/>
          <w:lang w:val="bg-BG"/>
        </w:rPr>
        <w:t>е</w:t>
      </w:r>
      <w:r w:rsidRPr="00086399">
        <w:rPr>
          <w:rStyle w:val="Heading2Char"/>
          <w:lang w:val="bg-BG"/>
        </w:rPr>
        <w:t xml:space="preserve"> </w:t>
      </w:r>
      <w:r w:rsidRPr="00B5362A">
        <w:rPr>
          <w:rStyle w:val="Heading2Char"/>
          <w:lang w:val="bg-BG"/>
        </w:rPr>
        <w:t>Устройствения</w:t>
      </w:r>
      <w:r>
        <w:rPr>
          <w:rStyle w:val="Heading2Char"/>
          <w:lang w:val="bg-BG"/>
        </w:rPr>
        <w:t>т</w:t>
      </w:r>
      <w:r w:rsidRPr="00B5362A">
        <w:rPr>
          <w:rStyle w:val="Heading2Char"/>
          <w:lang w:val="bg-BG"/>
        </w:rPr>
        <w:t xml:space="preserve"> правилник на Министерството на външните работи</w:t>
      </w:r>
      <w:r w:rsidRPr="004F611D">
        <w:rPr>
          <w:rStyle w:val="Heading2Char"/>
          <w:lang w:val="bg-BG"/>
        </w:rPr>
        <w:t xml:space="preserve">. </w:t>
      </w:r>
      <w:r w:rsidR="007762DF" w:rsidRPr="007762DF">
        <w:rPr>
          <w:rFonts w:ascii="Arial" w:hAnsi="Arial" w:cs="Arial"/>
          <w:lang w:val="bg-BG"/>
        </w:rPr>
        <w:t>Увеличава</w:t>
      </w:r>
      <w:r w:rsidR="007762DF">
        <w:rPr>
          <w:rFonts w:ascii="Arial" w:hAnsi="Arial" w:cs="Arial"/>
          <w:lang w:val="bg-BG"/>
        </w:rPr>
        <w:t xml:space="preserve"> се</w:t>
      </w:r>
      <w:r w:rsidR="007762DF" w:rsidRPr="007762DF">
        <w:rPr>
          <w:rFonts w:ascii="Arial" w:hAnsi="Arial" w:cs="Arial"/>
          <w:lang w:val="bg-BG"/>
        </w:rPr>
        <w:t xml:space="preserve"> щатната численост на Инспектората към ведомството от 8 на 11 щатни бройки.</w:t>
      </w:r>
      <w:r w:rsidR="007762DF">
        <w:rPr>
          <w:rFonts w:ascii="Arial" w:hAnsi="Arial" w:cs="Arial"/>
          <w:lang w:val="bg-BG"/>
        </w:rPr>
        <w:t xml:space="preserve"> </w:t>
      </w:r>
      <w:r w:rsidR="007762DF" w:rsidRPr="007762DF">
        <w:rPr>
          <w:rFonts w:ascii="Arial" w:hAnsi="Arial" w:cs="Arial"/>
          <w:lang w:val="bg-BG"/>
        </w:rPr>
        <w:t>Увеличението е в рамките на обща</w:t>
      </w:r>
      <w:r w:rsidR="007762DF">
        <w:rPr>
          <w:rFonts w:ascii="Arial" w:hAnsi="Arial" w:cs="Arial"/>
          <w:lang w:val="bg-BG"/>
        </w:rPr>
        <w:t xml:space="preserve">та численост на министерството, </w:t>
      </w:r>
      <w:r w:rsidR="007762DF" w:rsidRPr="007762DF">
        <w:rPr>
          <w:rFonts w:ascii="Arial" w:hAnsi="Arial" w:cs="Arial"/>
          <w:lang w:val="bg-BG"/>
        </w:rPr>
        <w:t>за сметка на намаляван</w:t>
      </w:r>
      <w:r w:rsidR="007762DF">
        <w:rPr>
          <w:rFonts w:ascii="Arial" w:hAnsi="Arial" w:cs="Arial"/>
          <w:lang w:val="bg-BG"/>
        </w:rPr>
        <w:t>ето на числеността на дирекция "</w:t>
      </w:r>
      <w:r w:rsidR="007762DF" w:rsidRPr="007762DF">
        <w:rPr>
          <w:rFonts w:ascii="Arial" w:hAnsi="Arial" w:cs="Arial"/>
          <w:lang w:val="bg-BG"/>
        </w:rPr>
        <w:t>Външнополитическо планиране, информация и координация</w:t>
      </w:r>
      <w:r w:rsidR="007762DF">
        <w:rPr>
          <w:rFonts w:ascii="Arial" w:hAnsi="Arial" w:cs="Arial"/>
          <w:lang w:val="bg-BG"/>
        </w:rPr>
        <w:t>"</w:t>
      </w:r>
      <w:r w:rsidR="007762DF" w:rsidRPr="007762DF">
        <w:rPr>
          <w:rFonts w:ascii="Arial" w:hAnsi="Arial" w:cs="Arial"/>
          <w:lang w:val="bg-BG"/>
        </w:rPr>
        <w:t xml:space="preserve"> с две щатни бройки и на общата численост на служителите на задграничните представителства на Република България с една щатна бройка.</w:t>
      </w:r>
    </w:p>
    <w:p w:rsidR="00B5362A" w:rsidRDefault="00B5362A" w:rsidP="00B225B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Изменено и допълнено</w:t>
      </w:r>
      <w:r w:rsidRPr="00086399">
        <w:rPr>
          <w:rFonts w:ascii="Arial" w:hAnsi="Arial" w:cs="Arial"/>
          <w:lang w:val="bg-BG"/>
        </w:rPr>
        <w:t xml:space="preserve"> е</w:t>
      </w:r>
      <w:r w:rsidRPr="00086399">
        <w:rPr>
          <w:rStyle w:val="Heading2Char"/>
          <w:lang w:val="bg-BG"/>
        </w:rPr>
        <w:t xml:space="preserve"> </w:t>
      </w:r>
      <w:r w:rsidRPr="00B5362A">
        <w:rPr>
          <w:rStyle w:val="Heading2Char"/>
          <w:lang w:val="bg-BG"/>
        </w:rPr>
        <w:t xml:space="preserve">Постановление № 67 от 2010 г. </w:t>
      </w:r>
      <w:r w:rsidR="00AB0939" w:rsidRPr="00AB0939">
        <w:rPr>
          <w:rFonts w:ascii="Arial" w:hAnsi="Arial" w:cs="Arial"/>
          <w:lang w:val="bg-BG"/>
        </w:rPr>
        <w:t>Въвежда се нов подход за определяне на заплатите в местните власти и на ръководителите на областните администрации, държавните комисии и агенциите</w:t>
      </w:r>
      <w:r w:rsidR="00AB0939">
        <w:rPr>
          <w:rFonts w:ascii="Arial" w:hAnsi="Arial" w:cs="Arial"/>
          <w:lang w:val="bg-BG"/>
        </w:rPr>
        <w:t>,</w:t>
      </w:r>
      <w:r w:rsidR="00AB0939" w:rsidRPr="00AB0939">
        <w:rPr>
          <w:rFonts w:ascii="Arial" w:hAnsi="Arial" w:cs="Arial"/>
          <w:lang w:val="bg-BG"/>
        </w:rPr>
        <w:t xml:space="preserve"> като се цели да бъде изравнен съществуващият към момента дисбаланс между различните органите на власт.</w:t>
      </w:r>
      <w:r w:rsidR="00AB0939">
        <w:rPr>
          <w:rFonts w:ascii="Arial" w:hAnsi="Arial" w:cs="Arial"/>
          <w:lang w:val="bg-BG"/>
        </w:rPr>
        <w:t xml:space="preserve"> </w:t>
      </w:r>
      <w:r w:rsidR="00AB0939" w:rsidRPr="00AB0939">
        <w:rPr>
          <w:rFonts w:ascii="Arial" w:hAnsi="Arial" w:cs="Arial"/>
          <w:lang w:val="bg-BG"/>
        </w:rPr>
        <w:t>Дава се по-голяма свобода на общинските съвети да определят заплатите на кметовете на общини, райони и кметства като се фиксира единствено максималният размер - до заплатата на министър.</w:t>
      </w:r>
    </w:p>
    <w:p w:rsidR="004F611D" w:rsidRDefault="004F611D" w:rsidP="004E7D1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086399">
        <w:rPr>
          <w:rFonts w:ascii="Arial" w:hAnsi="Arial" w:cs="Arial"/>
          <w:lang w:val="bg-BG"/>
        </w:rPr>
        <w:t xml:space="preserve"> е</w:t>
      </w:r>
      <w:r w:rsidRPr="00086399">
        <w:rPr>
          <w:rStyle w:val="Heading2Char"/>
          <w:lang w:val="bg-BG"/>
        </w:rPr>
        <w:t xml:space="preserve"> </w:t>
      </w:r>
      <w:r w:rsidR="00B5362A" w:rsidRPr="00B5362A">
        <w:rPr>
          <w:rStyle w:val="Heading2Char"/>
          <w:lang w:val="bg-BG"/>
        </w:rPr>
        <w:t>Постановление № 5 от 11 януари 2019 г.</w:t>
      </w:r>
      <w:r>
        <w:rPr>
          <w:rFonts w:ascii="Arial" w:hAnsi="Arial" w:cs="Arial"/>
          <w:lang w:val="bg-BG"/>
        </w:rPr>
        <w:t xml:space="preserve"> </w:t>
      </w:r>
      <w:r w:rsidR="00AB0939">
        <w:rPr>
          <w:rFonts w:ascii="Arial" w:hAnsi="Arial" w:cs="Arial"/>
          <w:lang w:val="bg-BG"/>
        </w:rPr>
        <w:t>Инспекторатът</w:t>
      </w:r>
      <w:r w:rsidR="00AB0939" w:rsidRPr="00AB0939">
        <w:rPr>
          <w:rFonts w:ascii="Arial" w:hAnsi="Arial" w:cs="Arial"/>
          <w:lang w:val="bg-BG"/>
        </w:rPr>
        <w:t xml:space="preserve"> в Министерството на правосъдието от 7 щатни бройки към настоящия момент се увеличава с 3 щатни бройки, които са за сметка на числеността на персонала в Главна</w:t>
      </w:r>
      <w:r w:rsidR="00AB0939">
        <w:rPr>
          <w:rFonts w:ascii="Arial" w:hAnsi="Arial" w:cs="Arial"/>
          <w:lang w:val="bg-BG"/>
        </w:rPr>
        <w:t xml:space="preserve"> дирекция "</w:t>
      </w:r>
      <w:r w:rsidR="00AB0939" w:rsidRPr="00AB0939">
        <w:rPr>
          <w:rFonts w:ascii="Arial" w:hAnsi="Arial" w:cs="Arial"/>
          <w:lang w:val="bg-BG"/>
        </w:rPr>
        <w:t>Регистри</w:t>
      </w:r>
      <w:r w:rsidR="00AB0939">
        <w:rPr>
          <w:rFonts w:ascii="Arial" w:hAnsi="Arial" w:cs="Arial"/>
          <w:lang w:val="bg-BG"/>
        </w:rPr>
        <w:t>"</w:t>
      </w:r>
      <w:r w:rsidR="00AB0939" w:rsidRPr="00AB0939">
        <w:rPr>
          <w:rFonts w:ascii="Arial" w:hAnsi="Arial" w:cs="Arial"/>
          <w:lang w:val="bg-BG"/>
        </w:rPr>
        <w:t xml:space="preserve"> на Агенция по вписванията.</w:t>
      </w:r>
    </w:p>
    <w:p w:rsidR="00B5362A" w:rsidRDefault="00B5362A" w:rsidP="008C47F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Pr="00086399">
        <w:rPr>
          <w:rFonts w:ascii="Arial" w:hAnsi="Arial" w:cs="Arial"/>
          <w:lang w:val="bg-BG"/>
        </w:rPr>
        <w:t xml:space="preserve"> е</w:t>
      </w:r>
      <w:r w:rsidRPr="00086399">
        <w:rPr>
          <w:rStyle w:val="Heading2Char"/>
          <w:lang w:val="bg-BG"/>
        </w:rPr>
        <w:t xml:space="preserve"> </w:t>
      </w:r>
      <w:r w:rsidRPr="00B5362A">
        <w:rPr>
          <w:rStyle w:val="Heading2Char"/>
          <w:lang w:val="bg-BG"/>
        </w:rPr>
        <w:t>Наредбата за заплатите на служителите в държавната администрация</w:t>
      </w:r>
      <w:r w:rsidRPr="004F611D">
        <w:rPr>
          <w:rStyle w:val="Heading2Char"/>
          <w:lang w:val="bg-BG"/>
        </w:rPr>
        <w:t xml:space="preserve">. </w:t>
      </w:r>
      <w:r w:rsidR="008C47F6">
        <w:rPr>
          <w:rFonts w:ascii="Arial" w:hAnsi="Arial" w:cs="Arial"/>
          <w:lang w:val="bg-BG"/>
        </w:rPr>
        <w:t xml:space="preserve">Създават се </w:t>
      </w:r>
      <w:r w:rsidR="008C47F6" w:rsidRPr="008C47F6">
        <w:rPr>
          <w:rFonts w:ascii="Arial" w:hAnsi="Arial" w:cs="Arial"/>
          <w:lang w:val="bg-BG"/>
        </w:rPr>
        <w:t>по-добри възможности за привличане и устойчиво развитие на квалифицирани и мотивирани служители, включително млади хора, в държавната администрация.</w:t>
      </w:r>
      <w:r w:rsidR="008C47F6">
        <w:rPr>
          <w:rFonts w:ascii="Arial" w:hAnsi="Arial" w:cs="Arial"/>
          <w:lang w:val="bg-BG"/>
        </w:rPr>
        <w:t xml:space="preserve"> </w:t>
      </w:r>
      <w:r w:rsidR="008C47F6" w:rsidRPr="008C47F6">
        <w:rPr>
          <w:rFonts w:ascii="Arial" w:hAnsi="Arial" w:cs="Arial"/>
          <w:lang w:val="bg-BG"/>
        </w:rPr>
        <w:t xml:space="preserve">С </w:t>
      </w:r>
      <w:r w:rsidR="008C47F6">
        <w:rPr>
          <w:rFonts w:ascii="Arial" w:hAnsi="Arial" w:cs="Arial"/>
          <w:lang w:val="bg-BG"/>
        </w:rPr>
        <w:t>промените се укрепва принципът "</w:t>
      </w:r>
      <w:r w:rsidR="008C47F6" w:rsidRPr="008C47F6">
        <w:rPr>
          <w:rFonts w:ascii="Arial" w:hAnsi="Arial" w:cs="Arial"/>
          <w:lang w:val="bg-BG"/>
        </w:rPr>
        <w:t>заплащане според изпълнението</w:t>
      </w:r>
      <w:r w:rsidR="008C47F6">
        <w:rPr>
          <w:rFonts w:ascii="Arial" w:hAnsi="Arial" w:cs="Arial"/>
          <w:lang w:val="bg-BG"/>
        </w:rPr>
        <w:t>"</w:t>
      </w:r>
      <w:r w:rsidR="008C47F6" w:rsidRPr="008C47F6">
        <w:rPr>
          <w:rFonts w:ascii="Arial" w:hAnsi="Arial" w:cs="Arial"/>
          <w:lang w:val="bg-BG"/>
        </w:rPr>
        <w:t xml:space="preserve"> в държавната администрация - всеки служител да получава възнаграждение, съответстващо на постигнатите от него резултати и на проявените знания, умения и качества в работата.</w:t>
      </w:r>
      <w:r w:rsidR="008C47F6">
        <w:rPr>
          <w:rFonts w:ascii="Arial" w:hAnsi="Arial" w:cs="Arial"/>
          <w:lang w:val="bg-BG"/>
        </w:rPr>
        <w:t xml:space="preserve"> Повишават се и</w:t>
      </w:r>
      <w:r w:rsidR="008C47F6" w:rsidRPr="008C47F6">
        <w:rPr>
          <w:rFonts w:ascii="Arial" w:hAnsi="Arial" w:cs="Arial"/>
          <w:lang w:val="bg-BG"/>
        </w:rPr>
        <w:t>ндивидуалните основни месечни заплати на служителите при стриктно съобразяване със заеманата длъжност и оценките за изпълнението. Създава се възможност и за коригиране на неравнопоставеното положение при възнаграждението на служители, завръщащи се от отпуск по майчинство.</w:t>
      </w:r>
    </w:p>
    <w:p w:rsidR="00206147" w:rsidRDefault="004A5499" w:rsidP="00492BE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B5362A">
        <w:rPr>
          <w:rFonts w:ascii="Arial" w:hAnsi="Arial" w:cs="Arial"/>
          <w:lang w:val="bg-BG"/>
        </w:rPr>
        <w:t>а</w:t>
      </w:r>
      <w:r w:rsidR="00D513EB">
        <w:rPr>
          <w:rFonts w:ascii="Arial" w:hAnsi="Arial" w:cs="Arial"/>
          <w:lang w:val="bg-BG"/>
        </w:rPr>
        <w:t xml:space="preserve"> и допълнен</w:t>
      </w:r>
      <w:r w:rsidR="00B5362A">
        <w:rPr>
          <w:rFonts w:ascii="Arial" w:hAnsi="Arial" w:cs="Arial"/>
          <w:lang w:val="bg-BG"/>
        </w:rPr>
        <w:t>а</w:t>
      </w:r>
      <w:r w:rsidR="00D256B3">
        <w:rPr>
          <w:rFonts w:ascii="Arial" w:hAnsi="Arial" w:cs="Arial"/>
          <w:lang w:val="bg-BG"/>
        </w:rPr>
        <w:t xml:space="preserve"> </w:t>
      </w:r>
      <w:r w:rsidR="00D256B3" w:rsidRPr="006A5456">
        <w:rPr>
          <w:rFonts w:ascii="Arial" w:hAnsi="Arial" w:cs="Arial"/>
          <w:lang w:val="bg-BG"/>
        </w:rPr>
        <w:t>е</w:t>
      </w:r>
      <w:r w:rsidR="00D256B3" w:rsidRPr="008A42E1">
        <w:rPr>
          <w:rStyle w:val="Heading2Char"/>
          <w:lang w:val="bg-BG"/>
        </w:rPr>
        <w:t xml:space="preserve"> </w:t>
      </w:r>
      <w:r w:rsidR="00B5362A" w:rsidRPr="00B5362A">
        <w:rPr>
          <w:rStyle w:val="Heading2Char"/>
          <w:lang w:val="bg-BG"/>
        </w:rPr>
        <w:t>Наредба № 21 от 2005 г</w:t>
      </w:r>
      <w:r w:rsidR="00B5362A">
        <w:rPr>
          <w:rStyle w:val="Heading2Char"/>
          <w:lang w:val="bg-BG"/>
        </w:rPr>
        <w:t>.</w:t>
      </w:r>
      <w:r w:rsidR="00492BED">
        <w:rPr>
          <w:rStyle w:val="Heading2Char"/>
          <w:lang w:val="bg-BG"/>
        </w:rPr>
        <w:t xml:space="preserve"> </w:t>
      </w:r>
      <w:r w:rsidR="009A7760">
        <w:rPr>
          <w:rFonts w:ascii="Arial" w:hAnsi="Arial" w:cs="Arial"/>
          <w:lang w:val="bg-BG"/>
        </w:rPr>
        <w:t xml:space="preserve">В </w:t>
      </w:r>
      <w:r w:rsidR="009A7760" w:rsidRPr="009A7760">
        <w:rPr>
          <w:rFonts w:ascii="Arial" w:hAnsi="Arial" w:cs="Arial"/>
          <w:lang w:val="bg-BG"/>
        </w:rPr>
        <w:t>информационна</w:t>
      </w:r>
      <w:r w:rsidR="009A7760">
        <w:rPr>
          <w:rFonts w:ascii="Arial" w:hAnsi="Arial" w:cs="Arial"/>
          <w:lang w:val="bg-BG"/>
        </w:rPr>
        <w:t>та</w:t>
      </w:r>
      <w:r w:rsidR="009A7760" w:rsidRPr="009A7760">
        <w:rPr>
          <w:rFonts w:ascii="Arial" w:hAnsi="Arial" w:cs="Arial"/>
          <w:lang w:val="bg-BG"/>
        </w:rPr>
        <w:t xml:space="preserve"> система за събиране и анализиране на данни за заболяемостта от грип и остри респираторни заболявания </w:t>
      </w:r>
      <w:r w:rsidR="009A7760">
        <w:rPr>
          <w:rFonts w:ascii="Arial" w:hAnsi="Arial" w:cs="Arial"/>
          <w:lang w:val="bg-BG"/>
        </w:rPr>
        <w:t>се създава специализиран</w:t>
      </w:r>
      <w:r w:rsidR="009A7760" w:rsidRPr="009A7760">
        <w:rPr>
          <w:rFonts w:ascii="Arial" w:hAnsi="Arial" w:cs="Arial"/>
          <w:lang w:val="bg-BG"/>
        </w:rPr>
        <w:t xml:space="preserve"> модул за случай-базиран надзор на тежки остри респираторни заболявания</w:t>
      </w:r>
      <w:r w:rsidR="009A7760">
        <w:rPr>
          <w:rFonts w:ascii="Arial" w:hAnsi="Arial" w:cs="Arial"/>
          <w:lang w:val="bg-BG"/>
        </w:rPr>
        <w:t xml:space="preserve">. В системата </w:t>
      </w:r>
      <w:r w:rsidR="009A7760" w:rsidRPr="009A7760">
        <w:rPr>
          <w:rFonts w:ascii="Arial" w:hAnsi="Arial" w:cs="Arial"/>
          <w:lang w:val="bg-BG"/>
        </w:rPr>
        <w:t xml:space="preserve">националните референтни лаборатории по морбили, паротит, рубеола, ентеровируси, грип и остри респираторни заболявания </w:t>
      </w:r>
      <w:r w:rsidR="009A7760">
        <w:rPr>
          <w:rFonts w:ascii="Arial" w:hAnsi="Arial" w:cs="Arial"/>
          <w:lang w:val="bg-BG"/>
        </w:rPr>
        <w:t xml:space="preserve">ще следва да регистрират </w:t>
      </w:r>
      <w:r w:rsidR="009A7760" w:rsidRPr="009A7760">
        <w:rPr>
          <w:rFonts w:ascii="Arial" w:hAnsi="Arial" w:cs="Arial"/>
          <w:lang w:val="bg-BG"/>
        </w:rPr>
        <w:t>резултатите от проведените лабораторни изследвания за диагностика на заболявания</w:t>
      </w:r>
      <w:r w:rsidR="009A7760">
        <w:rPr>
          <w:rFonts w:ascii="Arial" w:hAnsi="Arial" w:cs="Arial"/>
          <w:lang w:val="bg-BG"/>
        </w:rPr>
        <w:t>та</w:t>
      </w:r>
      <w:r w:rsidR="009A7760" w:rsidRPr="009A7760">
        <w:rPr>
          <w:rFonts w:ascii="Arial" w:hAnsi="Arial" w:cs="Arial"/>
          <w:lang w:val="bg-BG"/>
        </w:rPr>
        <w:t>.</w:t>
      </w:r>
    </w:p>
    <w:p w:rsidR="00B5362A" w:rsidRDefault="00B5362A" w:rsidP="00AD0F9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Обнародван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B5362A">
        <w:rPr>
          <w:rStyle w:val="Heading2Char"/>
          <w:lang w:val="bg-BG"/>
        </w:rPr>
        <w:t>Мемо</w:t>
      </w:r>
      <w:r>
        <w:rPr>
          <w:rStyle w:val="Heading2Char"/>
          <w:lang w:val="bg-BG"/>
        </w:rPr>
        <w:t>рандум за разбирателство между</w:t>
      </w:r>
      <w:r w:rsidRPr="00B5362A">
        <w:rPr>
          <w:rStyle w:val="Heading2Char"/>
          <w:lang w:val="bg-BG"/>
        </w:rPr>
        <w:t xml:space="preserve"> Република България и Италианската република за предотвратяване на кражбата, незаконните разкопки и незаконния внос, износ и прехвърляне на правото на собственост на движими културни ценности, както и за насърчаване на тяхното връщане</w:t>
      </w:r>
      <w:r>
        <w:rPr>
          <w:rStyle w:val="Heading2Char"/>
          <w:lang w:val="bg-BG"/>
        </w:rPr>
        <w:t xml:space="preserve">. </w:t>
      </w:r>
      <w:r w:rsidR="00AD0F94">
        <w:rPr>
          <w:rFonts w:ascii="Arial" w:hAnsi="Arial" w:cs="Arial"/>
          <w:lang w:val="bg-BG"/>
        </w:rPr>
        <w:t xml:space="preserve">Целта на документа е </w:t>
      </w:r>
      <w:r w:rsidR="00AD0F94" w:rsidRPr="00AD0F94">
        <w:rPr>
          <w:rFonts w:ascii="Arial" w:hAnsi="Arial" w:cs="Arial"/>
          <w:lang w:val="bg-BG"/>
        </w:rPr>
        <w:t>да се насърчи обменът на информация между двете Страни по следните въпроси: закони и нормативни актове за защита на движимите културни ценности, особено по отношение на предотвратяване на кражбата, незаконните разкопки и незаконния внос, износ и прехвърляне на правото на собственост, насърчаване на връщането им, както и съответни политики и мерки, разработени от административните органи;</w:t>
      </w:r>
      <w:r w:rsidR="00AD0F94">
        <w:rPr>
          <w:rFonts w:ascii="Arial" w:hAnsi="Arial" w:cs="Arial"/>
          <w:lang w:val="bg-BG"/>
        </w:rPr>
        <w:t xml:space="preserve"> </w:t>
      </w:r>
      <w:r w:rsidR="00AD0F94" w:rsidRPr="00AD0F94">
        <w:rPr>
          <w:rFonts w:ascii="Arial" w:hAnsi="Arial" w:cs="Arial"/>
          <w:lang w:val="bg-BG"/>
        </w:rPr>
        <w:t>движими културни ценности, чийто износ е забранен; разрешения за износ и сертификати за износ на движими културни ценности;</w:t>
      </w:r>
      <w:r w:rsidR="00AD0F94">
        <w:rPr>
          <w:rFonts w:ascii="Arial" w:hAnsi="Arial" w:cs="Arial"/>
          <w:lang w:val="bg-BG"/>
        </w:rPr>
        <w:t xml:space="preserve"> </w:t>
      </w:r>
      <w:r w:rsidR="00AD0F94" w:rsidRPr="00AD0F94">
        <w:rPr>
          <w:rFonts w:ascii="Arial" w:hAnsi="Arial" w:cs="Arial"/>
          <w:lang w:val="bg-BG"/>
        </w:rPr>
        <w:t>органи и организации, натоварени със защита и опазване на движими културни ценности; случаи на кражба, незаконни разкопки и незаконен внос, износ и прехвърляне на право на собственост на движими културни ценности.</w:t>
      </w: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3A7B52">
        <w:rPr>
          <w:rFonts w:ascii="Arial" w:hAnsi="Arial" w:cs="Arial"/>
          <w:b/>
          <w:i/>
          <w:lang w:val="bg-BG"/>
        </w:rPr>
        <w:t>6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504B3E" w:rsidRDefault="003A7B52" w:rsidP="005717D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1C1E6E">
        <w:rPr>
          <w:rFonts w:ascii="Arial" w:hAnsi="Arial" w:cs="Arial"/>
          <w:lang w:val="bg-BG"/>
        </w:rPr>
        <w:t xml:space="preserve"> </w:t>
      </w:r>
      <w:r w:rsidR="001C1E6E" w:rsidRPr="006A5456">
        <w:rPr>
          <w:rFonts w:ascii="Arial" w:hAnsi="Arial" w:cs="Arial"/>
          <w:lang w:val="bg-BG"/>
        </w:rPr>
        <w:t>е</w:t>
      </w:r>
      <w:r w:rsidR="001C1E6E" w:rsidRPr="008A42E1">
        <w:rPr>
          <w:rStyle w:val="Heading2Char"/>
          <w:lang w:val="bg-BG"/>
        </w:rPr>
        <w:t xml:space="preserve"> </w:t>
      </w:r>
      <w:r w:rsidRPr="003A7B52">
        <w:rPr>
          <w:rStyle w:val="Heading2Char"/>
          <w:lang w:val="bg-BG"/>
        </w:rPr>
        <w:t xml:space="preserve">Постановление № 7 от 14 януари 2019 г. </w:t>
      </w:r>
      <w:r>
        <w:rPr>
          <w:rFonts w:ascii="Arial" w:hAnsi="Arial" w:cs="Arial"/>
          <w:lang w:val="bg-BG"/>
        </w:rPr>
        <w:t xml:space="preserve">С него се приема нов </w:t>
      </w:r>
      <w:r w:rsidRPr="003A7B52">
        <w:rPr>
          <w:rFonts w:ascii="Arial" w:hAnsi="Arial" w:cs="Arial"/>
          <w:lang w:val="bg-BG"/>
        </w:rPr>
        <w:t>Правилник за устройството и дейността на Националния институт по метеорология и хидрология</w:t>
      </w:r>
      <w:r>
        <w:rPr>
          <w:rFonts w:ascii="Arial" w:hAnsi="Arial" w:cs="Arial"/>
          <w:lang w:val="bg-BG"/>
        </w:rPr>
        <w:t xml:space="preserve">, във връзка с преобразуването на Института </w:t>
      </w:r>
      <w:r w:rsidRPr="003A7B52">
        <w:rPr>
          <w:rFonts w:ascii="Arial" w:hAnsi="Arial" w:cs="Arial"/>
          <w:lang w:val="bg-BG"/>
        </w:rPr>
        <w:t>от основно звено при Б</w:t>
      </w:r>
      <w:r>
        <w:rPr>
          <w:rFonts w:ascii="Arial" w:hAnsi="Arial" w:cs="Arial"/>
          <w:lang w:val="bg-BG"/>
        </w:rPr>
        <w:t>ългарската академия на науките в</w:t>
      </w:r>
      <w:r w:rsidRPr="003A7B52">
        <w:rPr>
          <w:rFonts w:ascii="Arial" w:hAnsi="Arial" w:cs="Arial"/>
          <w:lang w:val="bg-BG"/>
        </w:rPr>
        <w:t xml:space="preserve"> юридическо лице, чийто ръководител е разпоредител с бюджет по бюджета на Министерството на образованието и науката.</w:t>
      </w:r>
      <w:r w:rsidR="00E52E3A">
        <w:rPr>
          <w:rFonts w:ascii="Arial" w:hAnsi="Arial" w:cs="Arial"/>
          <w:lang w:val="bg-BG"/>
        </w:rPr>
        <w:t xml:space="preserve"> Актът </w:t>
      </w:r>
      <w:r w:rsidR="00E52E3A" w:rsidRPr="00E52E3A">
        <w:rPr>
          <w:rFonts w:ascii="Arial" w:hAnsi="Arial" w:cs="Arial"/>
          <w:lang w:val="bg-BG"/>
        </w:rPr>
        <w:t>регламентират националната и международната дейност, управлението и структурата, организацията на работа, начините на финансиране и необходимото имущество, числеността на персонала и други важни елементи за функционирането на Националния институт по метеорология и хидрология, като се отчита и фактът, че освен национална хидрометеорологична служба, НИМХ е и водеща научна организация в страната в областта на метеорологията и хидрологията.</w:t>
      </w:r>
    </w:p>
    <w:p w:rsidR="00DA6E45" w:rsidRPr="007827A7" w:rsidRDefault="003A7B52" w:rsidP="00895B7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DA6E45">
        <w:rPr>
          <w:rFonts w:ascii="Arial" w:hAnsi="Arial" w:cs="Arial"/>
          <w:lang w:val="bg-BG"/>
        </w:rPr>
        <w:t xml:space="preserve"> </w:t>
      </w:r>
      <w:r w:rsidR="00DA6E45" w:rsidRPr="006A5456">
        <w:rPr>
          <w:rFonts w:ascii="Arial" w:hAnsi="Arial" w:cs="Arial"/>
          <w:lang w:val="bg-BG"/>
        </w:rPr>
        <w:t>е</w:t>
      </w:r>
      <w:r w:rsidR="00DA6E45" w:rsidRPr="008A42E1">
        <w:rPr>
          <w:rStyle w:val="Heading2Char"/>
          <w:lang w:val="bg-BG"/>
        </w:rPr>
        <w:t xml:space="preserve"> </w:t>
      </w:r>
      <w:r w:rsidRPr="003A7B52">
        <w:rPr>
          <w:rStyle w:val="Heading2Char"/>
          <w:lang w:val="bg-BG"/>
        </w:rPr>
        <w:t>Правилник</w:t>
      </w:r>
      <w:r>
        <w:rPr>
          <w:rStyle w:val="Heading2Char"/>
          <w:lang w:val="bg-BG"/>
        </w:rPr>
        <w:t>ът</w:t>
      </w:r>
      <w:r w:rsidRPr="003A7B52">
        <w:rPr>
          <w:rStyle w:val="Heading2Char"/>
          <w:lang w:val="bg-BG"/>
        </w:rPr>
        <w:t xml:space="preserve"> за устройството, функциите и дейността на Държавно предприятие "Ръководство на въздушното движение"</w:t>
      </w:r>
      <w:r w:rsidR="006A524D" w:rsidRPr="006A524D">
        <w:rPr>
          <w:rStyle w:val="Heading2Char"/>
          <w:lang w:val="bg-BG"/>
        </w:rPr>
        <w:t xml:space="preserve">. </w:t>
      </w:r>
      <w:r w:rsidR="00917173">
        <w:rPr>
          <w:rFonts w:ascii="Arial" w:hAnsi="Arial" w:cs="Arial"/>
          <w:lang w:val="bg-BG"/>
        </w:rPr>
        <w:t xml:space="preserve">Създават се </w:t>
      </w:r>
      <w:r w:rsidR="00917173" w:rsidRPr="00917173">
        <w:rPr>
          <w:rFonts w:ascii="Arial" w:hAnsi="Arial" w:cs="Arial"/>
          <w:lang w:val="bg-BG"/>
        </w:rPr>
        <w:t xml:space="preserve">дирекция </w:t>
      </w:r>
      <w:r w:rsidR="00917173">
        <w:rPr>
          <w:rFonts w:ascii="Arial" w:hAnsi="Arial" w:cs="Arial"/>
          <w:lang w:val="bg-BG"/>
        </w:rPr>
        <w:t xml:space="preserve">"Безопасност и качество", която следва да </w:t>
      </w:r>
      <w:r w:rsidR="00917173" w:rsidRPr="00917173">
        <w:rPr>
          <w:rFonts w:ascii="Arial" w:hAnsi="Arial" w:cs="Arial"/>
          <w:lang w:val="bg-BG"/>
        </w:rPr>
        <w:t>създава, поддържа и експлоатира Системата</w:t>
      </w:r>
      <w:r w:rsidR="00917173">
        <w:rPr>
          <w:rFonts w:ascii="Arial" w:hAnsi="Arial" w:cs="Arial"/>
          <w:lang w:val="bg-BG"/>
        </w:rPr>
        <w:t xml:space="preserve"> за управление на безопасността, и </w:t>
      </w:r>
      <w:r w:rsidR="00917173" w:rsidRPr="00917173">
        <w:rPr>
          <w:rFonts w:ascii="Arial" w:hAnsi="Arial" w:cs="Arial"/>
          <w:lang w:val="bg-BG"/>
        </w:rPr>
        <w:t xml:space="preserve">отдел </w:t>
      </w:r>
      <w:r w:rsidR="00917173">
        <w:rPr>
          <w:rFonts w:ascii="Arial" w:hAnsi="Arial" w:cs="Arial"/>
          <w:lang w:val="bg-BG"/>
        </w:rPr>
        <w:t>"Управление на проекти".</w:t>
      </w:r>
    </w:p>
    <w:p w:rsidR="005572CB" w:rsidRDefault="005572CB" w:rsidP="00C34C3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3A7B52" w:rsidRPr="003A7B52">
        <w:rPr>
          <w:rStyle w:val="Heading2Char"/>
          <w:lang w:val="bg-BG"/>
        </w:rPr>
        <w:t xml:space="preserve">Наредба № 16-437 от 2007 г. </w:t>
      </w:r>
      <w:r w:rsidR="00116AEF">
        <w:rPr>
          <w:rFonts w:ascii="Arial" w:hAnsi="Arial" w:cs="Arial"/>
          <w:lang w:val="bg-BG"/>
        </w:rPr>
        <w:t>Прецизират се съществуващите разпоредби, отнасящи се до осъществяване на контрол на външнотърговски и производствени дейности с такива вещества</w:t>
      </w:r>
      <w:r w:rsidR="00C34C34">
        <w:rPr>
          <w:rFonts w:ascii="Arial" w:hAnsi="Arial" w:cs="Arial"/>
          <w:lang w:val="bg-BG"/>
        </w:rPr>
        <w:t>.</w:t>
      </w:r>
      <w:r w:rsidR="00116AEF">
        <w:rPr>
          <w:rFonts w:ascii="Arial" w:hAnsi="Arial" w:cs="Arial"/>
          <w:lang w:val="bg-BG"/>
        </w:rPr>
        <w:t xml:space="preserve"> </w:t>
      </w:r>
    </w:p>
    <w:p w:rsidR="005572CB" w:rsidRDefault="005572CB" w:rsidP="00870DD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Изменен</w:t>
      </w:r>
      <w:r w:rsidR="003A7B52">
        <w:rPr>
          <w:rFonts w:ascii="Arial" w:hAnsi="Arial" w:cs="Arial"/>
          <w:lang w:val="bg-BG"/>
        </w:rPr>
        <w:t>а</w:t>
      </w:r>
      <w:r w:rsidR="006A524D">
        <w:rPr>
          <w:rFonts w:ascii="Arial" w:hAnsi="Arial" w:cs="Arial"/>
          <w:lang w:val="bg-BG"/>
        </w:rPr>
        <w:t xml:space="preserve"> и допълнен</w:t>
      </w:r>
      <w:r w:rsidR="003A7B52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="003A7B52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3A7B52" w:rsidRPr="003A7B52">
        <w:rPr>
          <w:rStyle w:val="Heading2Char"/>
          <w:lang w:val="bg-BG"/>
        </w:rPr>
        <w:t xml:space="preserve">Наредба № 21 от 2007 г. </w:t>
      </w:r>
      <w:r w:rsidR="00116AEF">
        <w:rPr>
          <w:rFonts w:ascii="Arial" w:hAnsi="Arial" w:cs="Arial"/>
          <w:lang w:val="bg-BG"/>
        </w:rPr>
        <w:t xml:space="preserve">Актът се привежда в съответствие с европейските правила за </w:t>
      </w:r>
      <w:r w:rsidR="00116AEF" w:rsidRPr="00116AEF">
        <w:rPr>
          <w:rFonts w:ascii="Arial" w:hAnsi="Arial" w:cs="Arial"/>
          <w:lang w:val="bg-BG"/>
        </w:rPr>
        <w:t>националната и международната дейност, управлението и структурата, организацията на работа, начините на финансиране и необходимото имущество, числеността на персонала и други важни елементи за функционирането на Националния институт по метеорология и хидрология, като се отчита и фактът, че освен национална хидрометеорологична служба, НИМХ е и водеща научна организация в страната в областта на метеорологията и хидрологията. По този начин се осигурява изпълнението на националните и международни дейности, възложени на НИМХ със закони и подзаконови нормативни актове.</w:t>
      </w:r>
    </w:p>
    <w:p w:rsidR="003A7B52" w:rsidRDefault="003A7B52" w:rsidP="00870DD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 е</w:t>
      </w:r>
      <w:r w:rsidRPr="008A42E1">
        <w:rPr>
          <w:rStyle w:val="Heading2Char"/>
          <w:lang w:val="bg-BG"/>
        </w:rPr>
        <w:t xml:space="preserve"> </w:t>
      </w:r>
      <w:r w:rsidRPr="003A7B52">
        <w:rPr>
          <w:rStyle w:val="Heading2Char"/>
          <w:lang w:val="bg-BG"/>
        </w:rPr>
        <w:t>Инструкция 8121з-1415 от 2015 г</w:t>
      </w:r>
      <w:r>
        <w:rPr>
          <w:rStyle w:val="Heading2Char"/>
          <w:lang w:val="bg-BG"/>
        </w:rPr>
        <w:t>.</w:t>
      </w:r>
      <w:r w:rsidRPr="005572CB">
        <w:rPr>
          <w:rStyle w:val="Heading2Char"/>
          <w:lang w:val="bg-BG"/>
        </w:rPr>
        <w:t xml:space="preserve"> </w:t>
      </w:r>
      <w:r w:rsidR="00116AEF">
        <w:rPr>
          <w:rFonts w:ascii="Arial" w:hAnsi="Arial" w:cs="Arial"/>
          <w:lang w:val="bg-BG"/>
        </w:rPr>
        <w:t>Създава се нов документ, който осигурява достъп до обектите на Министерството на вътрешните работи - временен пропуск с право на достъп във всички структури на МВР през работно време, подписван от министъра на вътрешните работи и издаван от дирекция "Координация и административно обслужване". В изключителни случаи тези документи може да се издават от председателите и заместник-председателите на държавни агенции и комисии, както и на представители на чужди държави.</w:t>
      </w:r>
    </w:p>
    <w:p w:rsidR="001B2A0D" w:rsidRDefault="006A524D" w:rsidP="00487B7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1B2A0D">
        <w:rPr>
          <w:rFonts w:ascii="Arial" w:hAnsi="Arial" w:cs="Arial"/>
          <w:lang w:val="bg-BG"/>
        </w:rPr>
        <w:t xml:space="preserve"> </w:t>
      </w:r>
      <w:r w:rsidR="001B2A0D" w:rsidRPr="006A5456">
        <w:rPr>
          <w:rFonts w:ascii="Arial" w:hAnsi="Arial" w:cs="Arial"/>
          <w:lang w:val="bg-BG"/>
        </w:rPr>
        <w:t>е</w:t>
      </w:r>
      <w:r w:rsidR="00D20F3E">
        <w:rPr>
          <w:rStyle w:val="Heading2Char"/>
          <w:lang w:val="bg-BG"/>
        </w:rPr>
        <w:t xml:space="preserve"> </w:t>
      </w:r>
      <w:r w:rsidR="003A7B52" w:rsidRPr="003A7B52">
        <w:rPr>
          <w:rStyle w:val="Heading2Char"/>
          <w:lang w:val="bg-BG"/>
        </w:rPr>
        <w:t>Ре</w:t>
      </w:r>
      <w:r w:rsidR="003A7B52">
        <w:rPr>
          <w:rStyle w:val="Heading2Char"/>
          <w:lang w:val="bg-BG"/>
        </w:rPr>
        <w:t>шение № 4344 от 3 април 2018 г.</w:t>
      </w:r>
      <w:r w:rsidR="00D20F3E" w:rsidRPr="00D20F3E">
        <w:rPr>
          <w:rStyle w:val="Heading2Char"/>
          <w:lang w:val="bg-BG"/>
        </w:rPr>
        <w:t xml:space="preserve"> </w:t>
      </w:r>
      <w:r w:rsidR="00487B7D">
        <w:rPr>
          <w:rFonts w:ascii="Arial" w:hAnsi="Arial" w:cs="Arial"/>
          <w:lang w:val="bg-BG"/>
        </w:rPr>
        <w:t>Отменя се</w:t>
      </w:r>
      <w:r w:rsidR="00487B7D" w:rsidRPr="00487B7D">
        <w:rPr>
          <w:lang w:val="bg-BG"/>
        </w:rPr>
        <w:t xml:space="preserve"> </w:t>
      </w:r>
      <w:r w:rsidR="00487B7D" w:rsidRPr="00487B7D">
        <w:rPr>
          <w:rFonts w:ascii="Arial" w:hAnsi="Arial" w:cs="Arial"/>
          <w:lang w:val="bg-BG"/>
        </w:rPr>
        <w:t>разпоредбата на чл. 10, ал. 1, т. 3 от Наредба № 7 от 9.07.2003 г. за условията и реда за издаване и отнемане на разрешение за извършване на дейност като оператор на ваучери за храна и осъщ</w:t>
      </w:r>
      <w:r w:rsidR="00CF70BD">
        <w:rPr>
          <w:rFonts w:ascii="Arial" w:hAnsi="Arial" w:cs="Arial"/>
          <w:lang w:val="bg-BG"/>
        </w:rPr>
        <w:t>ествяване дейност като оператор. Тя се отнася до правото на</w:t>
      </w:r>
      <w:r w:rsidR="00CF70BD" w:rsidRPr="00CF70BD">
        <w:rPr>
          <w:lang w:val="bg-BG"/>
        </w:rPr>
        <w:t xml:space="preserve"> </w:t>
      </w:r>
      <w:r w:rsidR="00CF70BD">
        <w:rPr>
          <w:rFonts w:ascii="Arial" w:hAnsi="Arial" w:cs="Arial"/>
          <w:lang w:val="bg-BG"/>
        </w:rPr>
        <w:t>министъра на финансите</w:t>
      </w:r>
      <w:r w:rsidR="00487B7D">
        <w:rPr>
          <w:rFonts w:ascii="Arial" w:hAnsi="Arial" w:cs="Arial"/>
          <w:lang w:val="bg-BG"/>
        </w:rPr>
        <w:t xml:space="preserve"> </w:t>
      </w:r>
      <w:r w:rsidR="00CF70BD">
        <w:rPr>
          <w:rFonts w:ascii="Arial" w:hAnsi="Arial" w:cs="Arial"/>
          <w:lang w:val="bg-BG"/>
        </w:rPr>
        <w:t xml:space="preserve">да </w:t>
      </w:r>
      <w:r w:rsidR="00487B7D" w:rsidRPr="00487B7D">
        <w:rPr>
          <w:rFonts w:ascii="Arial" w:hAnsi="Arial" w:cs="Arial"/>
          <w:lang w:val="bg-BG"/>
        </w:rPr>
        <w:t>отка</w:t>
      </w:r>
      <w:r w:rsidR="00CF70BD">
        <w:rPr>
          <w:rFonts w:ascii="Arial" w:hAnsi="Arial" w:cs="Arial"/>
          <w:lang w:val="bg-BG"/>
        </w:rPr>
        <w:t>же</w:t>
      </w:r>
      <w:r w:rsidR="00487B7D" w:rsidRPr="00487B7D">
        <w:rPr>
          <w:rFonts w:ascii="Arial" w:hAnsi="Arial" w:cs="Arial"/>
          <w:lang w:val="bg-BG"/>
        </w:rPr>
        <w:t xml:space="preserve"> издаването на разрешение за извършване дейност като оператор на кандидат</w:t>
      </w:r>
      <w:r w:rsidR="00CF70BD">
        <w:rPr>
          <w:rFonts w:ascii="Arial" w:hAnsi="Arial" w:cs="Arial"/>
          <w:lang w:val="bg-BG"/>
        </w:rPr>
        <w:t xml:space="preserve">, </w:t>
      </w:r>
      <w:r w:rsidR="00487B7D" w:rsidRPr="00487B7D">
        <w:rPr>
          <w:rFonts w:ascii="Arial" w:hAnsi="Arial" w:cs="Arial"/>
          <w:lang w:val="bg-BG"/>
        </w:rPr>
        <w:t>чийто образец на ваучер не отговаря на изискванията с описание на способите за защита.</w:t>
      </w:r>
      <w:r w:rsidR="00B8311A">
        <w:rPr>
          <w:rFonts w:ascii="Arial" w:hAnsi="Arial" w:cs="Arial"/>
          <w:lang w:val="bg-BG"/>
        </w:rPr>
        <w:t xml:space="preserve"> </w:t>
      </w:r>
      <w:r w:rsidR="00B8311A" w:rsidRPr="00B8311A">
        <w:rPr>
          <w:lang w:val="bg-BG"/>
        </w:rPr>
        <w:t xml:space="preserve"> 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7827A7" w:rsidRPr="007827A7" w:rsidTr="00295919">
        <w:trPr>
          <w:trHeight w:val="226"/>
          <w:jc w:val="center"/>
        </w:trPr>
        <w:tc>
          <w:tcPr>
            <w:tcW w:w="2830" w:type="dxa"/>
          </w:tcPr>
          <w:p w:rsidR="007827A7" w:rsidRPr="007827A7" w:rsidRDefault="007827A7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7827A7"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7827A7" w:rsidRPr="007827A7" w:rsidRDefault="007827A7" w:rsidP="002511D8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7827A7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Наказателния кодекс</w:t>
            </w:r>
          </w:p>
        </w:tc>
        <w:tc>
          <w:tcPr>
            <w:tcW w:w="1864" w:type="dxa"/>
          </w:tcPr>
          <w:p w:rsidR="007827A7" w:rsidRPr="00F468CD" w:rsidRDefault="007827A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C456A7" w:rsidRPr="00C456A7" w:rsidTr="00295919">
        <w:trPr>
          <w:trHeight w:val="226"/>
          <w:jc w:val="center"/>
        </w:trPr>
        <w:tc>
          <w:tcPr>
            <w:tcW w:w="2830" w:type="dxa"/>
          </w:tcPr>
          <w:p w:rsidR="00C456A7" w:rsidRPr="00C456A7" w:rsidRDefault="00C456A7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C456A7"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9C2F35" w:rsidRPr="00025B72" w:rsidRDefault="007827A7" w:rsidP="007827A7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7827A7">
              <w:rPr>
                <w:rFonts w:ascii="Arial" w:hAnsi="Arial" w:cs="Arial"/>
                <w:sz w:val="24"/>
                <w:lang w:val="bg-BG"/>
              </w:rPr>
              <w:t>Постановление № 8 от 17 януари 2019 г. за изменение и допълнение на Наредбата за административното обслужване, приета с Постановление № 246 на Министерския съвет от 2006 г.</w:t>
            </w:r>
          </w:p>
        </w:tc>
        <w:tc>
          <w:tcPr>
            <w:tcW w:w="1864" w:type="dxa"/>
          </w:tcPr>
          <w:p w:rsidR="00C456A7" w:rsidRPr="00F468CD" w:rsidRDefault="00C456A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1458BD" w:rsidRPr="001458BD" w:rsidTr="00295919">
        <w:trPr>
          <w:trHeight w:val="226"/>
          <w:jc w:val="center"/>
        </w:trPr>
        <w:tc>
          <w:tcPr>
            <w:tcW w:w="2830" w:type="dxa"/>
          </w:tcPr>
          <w:p w:rsidR="001458BD" w:rsidRPr="001458BD" w:rsidRDefault="001458BD" w:rsidP="002511D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1458BD">
              <w:rPr>
                <w:rFonts w:ascii="Arial" w:hAnsi="Arial" w:cs="Arial"/>
                <w:sz w:val="24"/>
                <w:lang w:val="bg-BG"/>
              </w:rPr>
              <w:lastRenderedPageBreak/>
              <w:t xml:space="preserve">Министерство на </w:t>
            </w:r>
            <w:r w:rsidR="002511D8">
              <w:rPr>
                <w:rFonts w:ascii="Arial" w:hAnsi="Arial" w:cs="Arial"/>
                <w:sz w:val="24"/>
                <w:lang w:val="bg-BG"/>
              </w:rPr>
              <w:t>образованието</w:t>
            </w:r>
          </w:p>
        </w:tc>
        <w:tc>
          <w:tcPr>
            <w:tcW w:w="6072" w:type="dxa"/>
          </w:tcPr>
          <w:p w:rsidR="007827A7" w:rsidRPr="001458BD" w:rsidRDefault="007827A7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2511D8" w:rsidRPr="002511D8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9 от 2016 г. за институциите в системата на предучилищното и училищното образование</w:t>
            </w:r>
            <w:bookmarkStart w:id="0" w:name="_GoBack"/>
            <w:bookmarkEnd w:id="0"/>
          </w:p>
        </w:tc>
        <w:tc>
          <w:tcPr>
            <w:tcW w:w="1864" w:type="dxa"/>
          </w:tcPr>
          <w:p w:rsidR="001458BD" w:rsidRPr="00F468CD" w:rsidRDefault="001458BD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3E6A94" w:rsidRPr="003E6A94" w:rsidTr="00295919">
        <w:trPr>
          <w:trHeight w:val="226"/>
          <w:jc w:val="center"/>
        </w:trPr>
        <w:tc>
          <w:tcPr>
            <w:tcW w:w="2830" w:type="dxa"/>
          </w:tcPr>
          <w:p w:rsidR="003E6A94" w:rsidRPr="003E6A94" w:rsidRDefault="007827A7" w:rsidP="009C2F35">
            <w:pPr>
              <w:jc w:val="center"/>
              <w:rPr>
                <w:rFonts w:ascii="Arial" w:hAnsi="Arial" w:cs="Arial"/>
                <w:lang w:val="bg-BG"/>
              </w:rPr>
            </w:pPr>
            <w:r w:rsidRPr="007827A7">
              <w:rPr>
                <w:rFonts w:ascii="Arial" w:hAnsi="Arial" w:cs="Arial"/>
                <w:sz w:val="24"/>
                <w:lang w:val="bg-BG"/>
              </w:rPr>
              <w:t>Министерство на вътрешните работи</w:t>
            </w:r>
          </w:p>
        </w:tc>
        <w:tc>
          <w:tcPr>
            <w:tcW w:w="6072" w:type="dxa"/>
          </w:tcPr>
          <w:p w:rsidR="003E6A94" w:rsidRPr="003E6A94" w:rsidRDefault="007827A7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7827A7">
              <w:rPr>
                <w:rFonts w:ascii="Arial" w:hAnsi="Arial" w:cs="Arial"/>
                <w:sz w:val="24"/>
                <w:lang w:val="bg-BG"/>
              </w:rPr>
              <w:t>Инструкция № 8121з-33 от 10 януари 2019 г. за условията и реда за осъществяване на водолазна дейност от полицейските органи и органите за пожарна безопасност и защита на населението в Министерството на вътрешните работи</w:t>
            </w:r>
          </w:p>
        </w:tc>
        <w:tc>
          <w:tcPr>
            <w:tcW w:w="1864" w:type="dxa"/>
          </w:tcPr>
          <w:p w:rsidR="003E6A94" w:rsidRPr="00F468CD" w:rsidRDefault="003E6A9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AF3BC4" w:rsidRPr="006A5456" w:rsidRDefault="00AF3BC4" w:rsidP="00AF3BC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2511D8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AF3BC4" w:rsidRDefault="002511D8" w:rsidP="00AF3BC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2511D8">
        <w:rPr>
          <w:rFonts w:ascii="Arial" w:hAnsi="Arial" w:cs="Arial"/>
          <w:b/>
          <w:color w:val="FF0000"/>
          <w:lang w:val="bg-BG"/>
        </w:rPr>
        <w:t>Международния ден на Снежния чове</w:t>
      </w:r>
      <w:r>
        <w:rPr>
          <w:rFonts w:ascii="Arial" w:hAnsi="Arial" w:cs="Arial"/>
          <w:b/>
          <w:color w:val="FF0000"/>
          <w:lang w:val="bg-BG"/>
        </w:rPr>
        <w:t>к</w:t>
      </w:r>
    </w:p>
    <w:p w:rsidR="002511D8" w:rsidRPr="001458BD" w:rsidRDefault="0058738D" w:rsidP="002511D8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58738D">
        <w:rPr>
          <w:rFonts w:ascii="Arial" w:hAnsi="Arial" w:cs="Arial"/>
          <w:b/>
          <w:color w:val="FF0000"/>
          <w:lang w:val="bg-BG"/>
        </w:rPr>
        <w:t>Св. Атанасий и Кирил Александрийски. Св. Йоаким, патр. Търновски (</w:t>
      </w:r>
      <w:r w:rsidR="002511D8" w:rsidRPr="002511D8">
        <w:rPr>
          <w:rFonts w:ascii="Arial" w:hAnsi="Arial" w:cs="Arial"/>
          <w:b/>
          <w:color w:val="FF0000"/>
          <w:lang w:val="bg-BG"/>
        </w:rPr>
        <w:t xml:space="preserve">Атанасовден). Празнуват: </w:t>
      </w:r>
      <w:r w:rsidR="002511D8" w:rsidRPr="002511D8">
        <w:rPr>
          <w:rFonts w:ascii="Arial" w:hAnsi="Arial" w:cs="Arial"/>
          <w:b/>
          <w:i/>
          <w:color w:val="FF0000"/>
          <w:lang w:val="bg-BG"/>
        </w:rPr>
        <w:t>Атанас, Атанаска, Наско, Наска, Начо, Таньо, Танко, Танка, Тинка</w:t>
      </w:r>
    </w:p>
    <w:p w:rsidR="0058738D" w:rsidRPr="006A5456" w:rsidRDefault="0058738D" w:rsidP="0058738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20 януари</w:t>
      </w:r>
    </w:p>
    <w:p w:rsidR="0058738D" w:rsidRPr="001458BD" w:rsidRDefault="0058738D" w:rsidP="0058738D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58738D">
        <w:rPr>
          <w:rFonts w:ascii="Arial" w:hAnsi="Arial" w:cs="Arial"/>
          <w:b/>
          <w:color w:val="FF0000"/>
          <w:lang w:val="bg-BG"/>
        </w:rPr>
        <w:t>Преп. Евтимий Велики. Св. Евтимий, патриарх Търновски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58738D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58738D">
        <w:rPr>
          <w:rFonts w:ascii="Arial" w:hAnsi="Arial" w:cs="Arial"/>
          <w:b/>
          <w:i/>
          <w:color w:val="FF0000"/>
          <w:lang w:val="bg-BG"/>
        </w:rPr>
        <w:t>Евтим</w:t>
      </w:r>
    </w:p>
    <w:p w:rsidR="00616A3F" w:rsidRPr="006A5456" w:rsidRDefault="001458BD" w:rsidP="00616A3F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2511D8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616A3F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952C40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616A3F" w:rsidRDefault="002511D8" w:rsidP="001458BD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2511D8">
        <w:rPr>
          <w:rFonts w:ascii="Arial" w:hAnsi="Arial" w:cs="Arial"/>
          <w:b/>
          <w:color w:val="FF0000"/>
          <w:lang w:val="bg-BG"/>
        </w:rPr>
        <w:t>Международен ден на прегръдката</w:t>
      </w:r>
    </w:p>
    <w:p w:rsidR="0058738D" w:rsidRPr="00952C40" w:rsidRDefault="0058738D" w:rsidP="0058738D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58738D">
        <w:rPr>
          <w:rFonts w:ascii="Arial" w:hAnsi="Arial" w:cs="Arial"/>
          <w:b/>
          <w:color w:val="FF0000"/>
          <w:lang w:val="bg-BG"/>
        </w:rPr>
        <w:t>Преп. Максим Изповедник. Св. мчк Неофит. Празнуват:</w:t>
      </w:r>
      <w:r w:rsidRPr="0058738D">
        <w:rPr>
          <w:rFonts w:ascii="Arial" w:hAnsi="Arial" w:cs="Arial"/>
          <w:b/>
          <w:i/>
          <w:color w:val="FF0000"/>
          <w:lang w:val="bg-BG"/>
        </w:rPr>
        <w:t xml:space="preserve"> Валери, Валерия, Максим, Неофит</w:t>
      </w:r>
    </w:p>
    <w:p w:rsidR="00AF3BC4" w:rsidRPr="006A5456" w:rsidRDefault="0058738D" w:rsidP="00AF3BC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AF3BC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4 януари</w:t>
      </w:r>
    </w:p>
    <w:p w:rsidR="00AF3BC4" w:rsidRPr="00AF3BC4" w:rsidRDefault="0058738D" w:rsidP="0058738D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58738D">
        <w:rPr>
          <w:rFonts w:ascii="Arial" w:hAnsi="Arial" w:cs="Arial"/>
          <w:b/>
          <w:color w:val="FF0000"/>
          <w:lang w:val="bg-BG"/>
        </w:rPr>
        <w:t>Преп. Ксения Римлянка. Преп. Филон, еп. Колпастийски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58738D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58738D">
        <w:rPr>
          <w:rFonts w:ascii="Arial" w:hAnsi="Arial" w:cs="Arial"/>
          <w:b/>
          <w:i/>
          <w:color w:val="FF0000"/>
          <w:lang w:val="bg-BG"/>
        </w:rPr>
        <w:t>Ксения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2A26C7" w:rsidRDefault="009C2F35" w:rsidP="00952C40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9C2F35">
        <w:rPr>
          <w:rFonts w:ascii="Arial" w:hAnsi="Arial" w:cs="Arial"/>
          <w:lang w:val="bg-BG"/>
        </w:rPr>
        <w:t>Вчера спечелих дело срещу КАТ. Адвокатът ми успя да убеди съдии</w:t>
      </w:r>
      <w:r>
        <w:rPr>
          <w:rFonts w:ascii="Arial" w:hAnsi="Arial" w:cs="Arial"/>
          <w:lang w:val="bg-BG"/>
        </w:rPr>
        <w:t>те, че при скорост 286 км, знакът</w:t>
      </w:r>
      <w:r w:rsidRPr="009C2F3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"</w:t>
      </w:r>
      <w:r w:rsidRPr="009C2F35">
        <w:rPr>
          <w:rFonts w:ascii="Arial" w:hAnsi="Arial" w:cs="Arial"/>
          <w:lang w:val="bg-BG"/>
        </w:rPr>
        <w:t>40</w:t>
      </w:r>
      <w:r>
        <w:rPr>
          <w:rFonts w:ascii="Arial" w:hAnsi="Arial" w:cs="Arial"/>
          <w:lang w:val="bg-BG"/>
        </w:rPr>
        <w:t>"</w:t>
      </w:r>
      <w:r w:rsidRPr="009C2F35">
        <w:rPr>
          <w:rFonts w:ascii="Arial" w:hAnsi="Arial" w:cs="Arial"/>
          <w:lang w:val="bg-BG"/>
        </w:rPr>
        <w:t xml:space="preserve"> не се вижда.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3DBA"/>
    <w:rsid w:val="0002556B"/>
    <w:rsid w:val="00025B72"/>
    <w:rsid w:val="00026359"/>
    <w:rsid w:val="000273B8"/>
    <w:rsid w:val="00030526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1CD8"/>
    <w:rsid w:val="0004232F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4CD"/>
    <w:rsid w:val="00077582"/>
    <w:rsid w:val="00077CFB"/>
    <w:rsid w:val="000804A5"/>
    <w:rsid w:val="00080F30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2A65"/>
    <w:rsid w:val="00182B0F"/>
    <w:rsid w:val="00182BED"/>
    <w:rsid w:val="0018474D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4B33"/>
    <w:rsid w:val="001D68A2"/>
    <w:rsid w:val="001E4977"/>
    <w:rsid w:val="001E5C9A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11B93"/>
    <w:rsid w:val="0021343A"/>
    <w:rsid w:val="00214FD0"/>
    <w:rsid w:val="00220B47"/>
    <w:rsid w:val="00222FBF"/>
    <w:rsid w:val="0022350B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3104"/>
    <w:rsid w:val="002641D7"/>
    <w:rsid w:val="002647E3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582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A7EE5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A7B52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55A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42AC"/>
    <w:rsid w:val="004566E8"/>
    <w:rsid w:val="004578AB"/>
    <w:rsid w:val="004602BE"/>
    <w:rsid w:val="00460946"/>
    <w:rsid w:val="00460A15"/>
    <w:rsid w:val="004617A6"/>
    <w:rsid w:val="00461B1E"/>
    <w:rsid w:val="0046259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3D6A"/>
    <w:rsid w:val="00484B21"/>
    <w:rsid w:val="00486C5B"/>
    <w:rsid w:val="00487B7D"/>
    <w:rsid w:val="0049034A"/>
    <w:rsid w:val="004910C1"/>
    <w:rsid w:val="00491106"/>
    <w:rsid w:val="004913E6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5499"/>
    <w:rsid w:val="004A783D"/>
    <w:rsid w:val="004B2800"/>
    <w:rsid w:val="004B28A0"/>
    <w:rsid w:val="004B364C"/>
    <w:rsid w:val="004B414F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9F"/>
    <w:rsid w:val="004E7B72"/>
    <w:rsid w:val="004E7D1B"/>
    <w:rsid w:val="004F1A99"/>
    <w:rsid w:val="004F1DD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DD0"/>
    <w:rsid w:val="005937A2"/>
    <w:rsid w:val="005942D3"/>
    <w:rsid w:val="005A04F5"/>
    <w:rsid w:val="005A2592"/>
    <w:rsid w:val="005A58A1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5E68"/>
    <w:rsid w:val="005F7275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1CD3"/>
    <w:rsid w:val="00672000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2DD7"/>
    <w:rsid w:val="006A3459"/>
    <w:rsid w:val="006A3CA9"/>
    <w:rsid w:val="006A434C"/>
    <w:rsid w:val="006A524D"/>
    <w:rsid w:val="006A5456"/>
    <w:rsid w:val="006A5908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31EA"/>
    <w:rsid w:val="0070707C"/>
    <w:rsid w:val="00712546"/>
    <w:rsid w:val="00714A20"/>
    <w:rsid w:val="007152C2"/>
    <w:rsid w:val="00717CEF"/>
    <w:rsid w:val="007202AB"/>
    <w:rsid w:val="00720726"/>
    <w:rsid w:val="00722BB2"/>
    <w:rsid w:val="007239E1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11CF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27B7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61490"/>
    <w:rsid w:val="0096193E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3A05"/>
    <w:rsid w:val="009A7760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F4E"/>
    <w:rsid w:val="009D4191"/>
    <w:rsid w:val="009D5BA1"/>
    <w:rsid w:val="009D6767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073C8"/>
    <w:rsid w:val="00A108BF"/>
    <w:rsid w:val="00A109DE"/>
    <w:rsid w:val="00A10F4D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7169"/>
    <w:rsid w:val="00A51C07"/>
    <w:rsid w:val="00A54E75"/>
    <w:rsid w:val="00A555F0"/>
    <w:rsid w:val="00A56068"/>
    <w:rsid w:val="00A5685B"/>
    <w:rsid w:val="00A6029E"/>
    <w:rsid w:val="00A61C10"/>
    <w:rsid w:val="00A63A4D"/>
    <w:rsid w:val="00A63D98"/>
    <w:rsid w:val="00A650B0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7F1E"/>
    <w:rsid w:val="00AC148F"/>
    <w:rsid w:val="00AC1976"/>
    <w:rsid w:val="00AC1C6E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1A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29B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A06"/>
    <w:rsid w:val="00C4250A"/>
    <w:rsid w:val="00C43481"/>
    <w:rsid w:val="00C43925"/>
    <w:rsid w:val="00C43A5A"/>
    <w:rsid w:val="00C455D7"/>
    <w:rsid w:val="00C456A7"/>
    <w:rsid w:val="00C459D5"/>
    <w:rsid w:val="00C5047A"/>
    <w:rsid w:val="00C51AF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3EB"/>
    <w:rsid w:val="00D51F93"/>
    <w:rsid w:val="00D542AF"/>
    <w:rsid w:val="00D560FA"/>
    <w:rsid w:val="00D5620E"/>
    <w:rsid w:val="00D57E6A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27B83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44AAC"/>
    <w:rsid w:val="00E513CB"/>
    <w:rsid w:val="00E52E3A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61FD"/>
    <w:rsid w:val="00E977BB"/>
    <w:rsid w:val="00E97FF0"/>
    <w:rsid w:val="00EA0205"/>
    <w:rsid w:val="00EA0219"/>
    <w:rsid w:val="00EA0268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B3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1335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36</cp:revision>
  <cp:lastPrinted>2016-07-29T11:13:00Z</cp:lastPrinted>
  <dcterms:created xsi:type="dcterms:W3CDTF">2018-11-29T12:05:00Z</dcterms:created>
  <dcterms:modified xsi:type="dcterms:W3CDTF">2019-01-18T06:40:00Z</dcterms:modified>
</cp:coreProperties>
</file>