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E21945" w:rsidP="00E21945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07</w:t>
      </w:r>
      <w:r w:rsidR="00A7188B" w:rsidRPr="006A5456">
        <w:rPr>
          <w:rStyle w:val="SubtleEmphasis"/>
          <w:rFonts w:ascii="Arial" w:hAnsi="Arial" w:cs="Arial"/>
        </w:rPr>
        <w:t>.</w:t>
      </w:r>
      <w:r w:rsidR="003F20F4">
        <w:rPr>
          <w:rStyle w:val="SubtleEmphasis"/>
          <w:rFonts w:ascii="Arial" w:hAnsi="Arial" w:cs="Arial"/>
        </w:rPr>
        <w:t>0</w:t>
      </w:r>
      <w:r>
        <w:rPr>
          <w:rStyle w:val="SubtleEmphasis"/>
          <w:rFonts w:ascii="Arial" w:hAnsi="Arial" w:cs="Arial"/>
        </w:rPr>
        <w:t>6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E8760E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E8760E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0B169B" w:rsidRPr="000B169B" w:rsidRDefault="000B169B" w:rsidP="000B169B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" Най-трудно е да се отговори на въпрос, на който отговорът е очевиден!"</w:t>
            </w:r>
          </w:p>
          <w:p w:rsidR="00082EB7" w:rsidRPr="00082EB7" w:rsidRDefault="000B169B" w:rsidP="000B169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Намерете отговорите на всички въпроси със 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322CD8">
        <w:rPr>
          <w:rFonts w:ascii="Arial" w:hAnsi="Arial" w:cs="Arial"/>
          <w:b/>
          <w:i/>
          <w:lang w:val="bg-BG"/>
        </w:rPr>
        <w:t>4</w:t>
      </w:r>
      <w:r w:rsidR="00271A52">
        <w:rPr>
          <w:rFonts w:ascii="Arial" w:hAnsi="Arial" w:cs="Arial"/>
          <w:b/>
          <w:i/>
          <w:lang w:val="bg-BG"/>
        </w:rPr>
        <w:t>4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D2639F" w:rsidRDefault="00271A52" w:rsidP="00DE39A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="00D2639F" w:rsidRPr="0018158D">
        <w:rPr>
          <w:rFonts w:ascii="Arial" w:hAnsi="Arial" w:cs="Arial"/>
        </w:rPr>
        <w:t xml:space="preserve"> е</w:t>
      </w:r>
      <w:r w:rsidR="00D2639F">
        <w:rPr>
          <w:rStyle w:val="Heading2Char"/>
        </w:rPr>
        <w:t xml:space="preserve"> </w:t>
      </w:r>
      <w:r w:rsidRPr="00271A52">
        <w:rPr>
          <w:rStyle w:val="Heading2Char"/>
        </w:rPr>
        <w:t>Закон</w:t>
      </w:r>
      <w:r>
        <w:rPr>
          <w:rStyle w:val="Heading2Char"/>
        </w:rPr>
        <w:t>ът</w:t>
      </w:r>
      <w:r w:rsidRPr="00271A52">
        <w:rPr>
          <w:rStyle w:val="Heading2Char"/>
        </w:rPr>
        <w:t xml:space="preserve"> за държавната собственост. </w:t>
      </w:r>
      <w:r w:rsidR="008D3B44" w:rsidRPr="008D3B44">
        <w:rPr>
          <w:rFonts w:ascii="Arial" w:hAnsi="Arial" w:cs="Arial"/>
        </w:rPr>
        <w:t>Регламентира се възможността в седемдневен срок от постъпване на искане от органа, издал акта за отчуждаване и/или от инвеститора, съдът в закрито заседание да допусне предварително изпълнение на акта за отчуждаване, когато това се налага, за да се защитят особено важни държавни и или обществени интереси. Отпаднат протоколите, които следва да бъдат подписани от две длъжностни лица и един от съседите и чиято цел е да удостоверят, че заинтересованите лица не са намерени на съответния адрес. Съобщаването на отчуждителния акт се извършва по реда на Административнопроцесуалния кодекс, което гарантира в достатъчна степен правото на защита на гражданите.</w:t>
      </w:r>
    </w:p>
    <w:p w:rsidR="00D2639F" w:rsidRDefault="00D2639F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271A52" w:rsidRPr="00271A52">
        <w:rPr>
          <w:rStyle w:val="Heading2Char"/>
        </w:rPr>
        <w:t xml:space="preserve">Постановление № 131 от 30 май 2019 г. </w:t>
      </w:r>
      <w:r w:rsidR="006F4375" w:rsidRPr="006F4375">
        <w:rPr>
          <w:rFonts w:ascii="Arial" w:hAnsi="Arial" w:cs="Arial"/>
        </w:rPr>
        <w:t xml:space="preserve">С него Министерският съвет одобри </w:t>
      </w:r>
      <w:r w:rsidR="006F4375">
        <w:rPr>
          <w:rFonts w:ascii="Arial" w:hAnsi="Arial" w:cs="Arial"/>
        </w:rPr>
        <w:t>средства</w:t>
      </w:r>
      <w:r w:rsidR="006F4375" w:rsidRPr="006F4375">
        <w:rPr>
          <w:rFonts w:ascii="Arial" w:hAnsi="Arial" w:cs="Arial"/>
        </w:rPr>
        <w:t xml:space="preserve"> в размер на 277 530 лв. за стипендии и еднократно финансово подпомагане по Програмата на мерките за закрила на деца с изявени дарби от държавни, общински и частни училища през 2019 г.</w:t>
      </w:r>
    </w:p>
    <w:p w:rsidR="00271A52" w:rsidRDefault="00271A52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271A52">
        <w:rPr>
          <w:rStyle w:val="Heading2Char"/>
        </w:rPr>
        <w:t>Постановление № 13</w:t>
      </w:r>
      <w:r>
        <w:rPr>
          <w:rStyle w:val="Heading2Char"/>
        </w:rPr>
        <w:t>2</w:t>
      </w:r>
      <w:r w:rsidRPr="00271A52">
        <w:rPr>
          <w:rStyle w:val="Heading2Char"/>
        </w:rPr>
        <w:t xml:space="preserve"> от 30 май 2019 г. </w:t>
      </w:r>
      <w:r w:rsidR="006F4375" w:rsidRPr="006F4375">
        <w:rPr>
          <w:rFonts w:ascii="Arial" w:hAnsi="Arial" w:cs="Arial"/>
        </w:rPr>
        <w:t xml:space="preserve">Кабинетът </w:t>
      </w:r>
      <w:r w:rsidR="006F4375">
        <w:rPr>
          <w:rFonts w:ascii="Arial" w:hAnsi="Arial" w:cs="Arial"/>
        </w:rPr>
        <w:t>гласува</w:t>
      </w:r>
      <w:r w:rsidR="006F4375" w:rsidRPr="006F4375">
        <w:rPr>
          <w:rFonts w:ascii="Arial" w:hAnsi="Arial" w:cs="Arial"/>
        </w:rPr>
        <w:t xml:space="preserve"> допълнителни трансфери в размер на 22 643 942 лв., разпределени по общини, за закупуване на познавателни книжки, учебници, достъп до електронно четими учебници, учебни комплекти и учебни помагала за децата и учениците в общинските детски градини и училища за 2019 година.</w:t>
      </w:r>
    </w:p>
    <w:p w:rsidR="00271A52" w:rsidRDefault="00271A52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271A52">
        <w:rPr>
          <w:rStyle w:val="Heading2Char"/>
        </w:rPr>
        <w:t>Постановление № 13</w:t>
      </w:r>
      <w:r>
        <w:rPr>
          <w:rStyle w:val="Heading2Char"/>
        </w:rPr>
        <w:t>4 от 31</w:t>
      </w:r>
      <w:r w:rsidRPr="00271A52">
        <w:rPr>
          <w:rStyle w:val="Heading2Char"/>
        </w:rPr>
        <w:t xml:space="preserve"> май 2019 г. </w:t>
      </w:r>
      <w:r w:rsidR="006F4375">
        <w:rPr>
          <w:rFonts w:ascii="Arial" w:hAnsi="Arial" w:cs="Arial"/>
        </w:rPr>
        <w:t xml:space="preserve">Правителството осигури </w:t>
      </w:r>
      <w:r w:rsidR="006F4375" w:rsidRPr="006F4375">
        <w:rPr>
          <w:rFonts w:ascii="Arial" w:hAnsi="Arial" w:cs="Arial"/>
        </w:rPr>
        <w:t>500 хил. лв. за довършителни дейности на храм "Св. Прокопий Варненски" - гр. Варна.</w:t>
      </w:r>
    </w:p>
    <w:p w:rsidR="00322CD8" w:rsidRDefault="00271A52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="00322CD8" w:rsidRPr="0018158D">
        <w:rPr>
          <w:rFonts w:ascii="Arial" w:hAnsi="Arial" w:cs="Arial"/>
        </w:rPr>
        <w:t xml:space="preserve"> е</w:t>
      </w:r>
      <w:r w:rsidR="00322CD8">
        <w:rPr>
          <w:rStyle w:val="Heading2Char"/>
        </w:rPr>
        <w:t xml:space="preserve"> </w:t>
      </w:r>
      <w:r w:rsidRPr="00271A52">
        <w:rPr>
          <w:rStyle w:val="Heading2Char"/>
        </w:rPr>
        <w:t>Устройствения</w:t>
      </w:r>
      <w:r>
        <w:rPr>
          <w:rStyle w:val="Heading2Char"/>
        </w:rPr>
        <w:t>т</w:t>
      </w:r>
      <w:r w:rsidRPr="00271A52">
        <w:rPr>
          <w:rStyle w:val="Heading2Char"/>
        </w:rPr>
        <w:t xml:space="preserve"> правилник на Изпълнителна агенция "Железопътна администрация". </w:t>
      </w:r>
      <w:r w:rsidR="006F4375" w:rsidRPr="006F4375">
        <w:rPr>
          <w:rFonts w:ascii="Arial" w:hAnsi="Arial" w:cs="Arial"/>
        </w:rPr>
        <w:t>Допълват се функциите на агенцията като Регулаторен орган и като Национален орган по безопасността в железопътния транспорт, като се разширяват и нейните правомощия при контрол.</w:t>
      </w:r>
    </w:p>
    <w:p w:rsidR="00322CD8" w:rsidRDefault="00322CD8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271A52">
        <w:rPr>
          <w:rStyle w:val="Heading2Char"/>
        </w:rPr>
        <w:t>Наредба № Н-6 от 2018 г.</w:t>
      </w:r>
      <w:r w:rsidR="00271A52" w:rsidRPr="00271A52">
        <w:rPr>
          <w:rStyle w:val="Heading2Char"/>
        </w:rPr>
        <w:t xml:space="preserve"> </w:t>
      </w:r>
      <w:r w:rsidR="0015666A" w:rsidRPr="0015666A">
        <w:rPr>
          <w:rFonts w:ascii="Arial" w:hAnsi="Arial" w:cs="Arial"/>
        </w:rPr>
        <w:t>Оптимизира се дейността на органите на военномедицинска експертиза в зависимост от поставените задачи. Облекчават се разходите на кандидатите, свързани с освидетелстването им за годност от военномедицинските органи.</w:t>
      </w:r>
    </w:p>
    <w:p w:rsidR="00271A52" w:rsidRDefault="00271A52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271A52">
        <w:rPr>
          <w:rStyle w:val="Heading2Char"/>
        </w:rPr>
        <w:t>Правилник за устройството и дейността на Военна академия "Георги Стойков Раковски"</w:t>
      </w:r>
      <w:r>
        <w:rPr>
          <w:rFonts w:ascii="Arial" w:hAnsi="Arial" w:cs="Arial"/>
        </w:rPr>
        <w:t xml:space="preserve">. </w:t>
      </w:r>
      <w:r w:rsidR="0015666A">
        <w:rPr>
          <w:rFonts w:ascii="Arial" w:hAnsi="Arial" w:cs="Arial"/>
        </w:rPr>
        <w:t xml:space="preserve">Уреждат се </w:t>
      </w:r>
      <w:r w:rsidR="0015666A" w:rsidRPr="0015666A">
        <w:rPr>
          <w:rFonts w:ascii="Arial" w:hAnsi="Arial" w:cs="Arial"/>
        </w:rPr>
        <w:t>устройството и дейността на Военна академия "Георги Стойков Раковски", включително структурата, академичният и инструкторският състав и административният персонал, учебната и научната дейност, издателската, информационната и международната дейност на Академията.</w:t>
      </w:r>
    </w:p>
    <w:p w:rsidR="00322CD8" w:rsidRDefault="00322CD8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271A52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и допълнен</w:t>
      </w:r>
      <w:r w:rsidR="00271A52">
        <w:rPr>
          <w:rFonts w:ascii="Arial" w:hAnsi="Arial" w:cs="Arial"/>
        </w:rPr>
        <w:t>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271A52" w:rsidRPr="00271A52">
        <w:rPr>
          <w:rStyle w:val="Heading2Char"/>
        </w:rPr>
        <w:t>Наредба № 8121з-344 от 2014 г.</w:t>
      </w:r>
      <w:r w:rsidR="00271A52">
        <w:rPr>
          <w:rFonts w:ascii="Arial" w:hAnsi="Arial" w:cs="Arial"/>
        </w:rPr>
        <w:t xml:space="preserve"> </w:t>
      </w:r>
      <w:r w:rsidR="0015666A" w:rsidRPr="0015666A">
        <w:rPr>
          <w:rFonts w:ascii="Arial" w:hAnsi="Arial" w:cs="Arial"/>
        </w:rPr>
        <w:t>При провеждане на етапите на конкурса комисията ще може да се подпомага и от експертни групи от</w:t>
      </w:r>
      <w:r w:rsidR="0015666A">
        <w:rPr>
          <w:rFonts w:ascii="Arial" w:hAnsi="Arial" w:cs="Arial"/>
        </w:rPr>
        <w:t xml:space="preserve"> </w:t>
      </w:r>
      <w:r w:rsidR="0015666A" w:rsidRPr="0015666A">
        <w:rPr>
          <w:rFonts w:ascii="Arial" w:hAnsi="Arial" w:cs="Arial"/>
        </w:rPr>
        <w:t>началници на отдел/сектор по направление на дейност разследване на престъпления и/или главни разследващи полицаи от главна дирекция на МВР, както и от началник на отдел по направление на дейност разследване на престъпления и/или главни разследващи полицаи от ГДНП.</w:t>
      </w:r>
    </w:p>
    <w:p w:rsidR="00322CD8" w:rsidRPr="007E72DB" w:rsidRDefault="00271A52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="00322CD8" w:rsidRPr="0018158D">
        <w:rPr>
          <w:rFonts w:ascii="Arial" w:hAnsi="Arial" w:cs="Arial"/>
        </w:rPr>
        <w:t xml:space="preserve"> е</w:t>
      </w:r>
      <w:r w:rsidR="00322CD8">
        <w:rPr>
          <w:rStyle w:val="Heading2Char"/>
        </w:rPr>
        <w:t xml:space="preserve"> </w:t>
      </w:r>
      <w:r w:rsidRPr="00271A52">
        <w:rPr>
          <w:rStyle w:val="Heading2Char"/>
        </w:rPr>
        <w:t xml:space="preserve">Решение № 447-ЕП от 29 май 2019 г. </w:t>
      </w:r>
      <w:r w:rsidR="0015666A">
        <w:rPr>
          <w:rFonts w:ascii="Arial" w:hAnsi="Arial" w:cs="Arial"/>
        </w:rPr>
        <w:t xml:space="preserve">Чрез него се </w:t>
      </w:r>
      <w:r w:rsidR="0015666A" w:rsidRPr="0015666A">
        <w:rPr>
          <w:rFonts w:ascii="Arial" w:hAnsi="Arial" w:cs="Arial"/>
        </w:rPr>
        <w:t>обявява</w:t>
      </w:r>
      <w:r w:rsidR="0015666A">
        <w:rPr>
          <w:rFonts w:ascii="Arial" w:hAnsi="Arial" w:cs="Arial"/>
        </w:rPr>
        <w:t>т</w:t>
      </w:r>
      <w:r w:rsidR="0015666A" w:rsidRPr="0015666A">
        <w:rPr>
          <w:rFonts w:ascii="Arial" w:hAnsi="Arial" w:cs="Arial"/>
        </w:rPr>
        <w:t xml:space="preserve"> окончателните резултати от произведените на 26 май 2019 г. избори за членове на Европейския парламент от Република България</w:t>
      </w:r>
      <w:r w:rsidR="0015666A">
        <w:rPr>
          <w:rFonts w:ascii="Arial" w:hAnsi="Arial" w:cs="Arial"/>
        </w:rPr>
        <w:t>.</w:t>
      </w:r>
    </w:p>
    <w:p w:rsidR="00322CD8" w:rsidRPr="006A5456" w:rsidRDefault="00322CD8" w:rsidP="00322CD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lastRenderedPageBreak/>
        <w:t xml:space="preserve">АКЦЕНТИ - Държавен вестник, бр. </w:t>
      </w:r>
      <w:r>
        <w:rPr>
          <w:rFonts w:ascii="Arial" w:hAnsi="Arial" w:cs="Arial"/>
          <w:b/>
          <w:i/>
          <w:lang w:val="bg-BG"/>
        </w:rPr>
        <w:t>4</w:t>
      </w:r>
      <w:r w:rsidR="00271A52">
        <w:rPr>
          <w:rFonts w:ascii="Arial" w:hAnsi="Arial" w:cs="Arial"/>
          <w:b/>
          <w:i/>
          <w:lang w:val="bg-BG"/>
        </w:rPr>
        <w:t>5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271A52" w:rsidRPr="007E72DB" w:rsidRDefault="00271A52" w:rsidP="00271A5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E609D1">
        <w:rPr>
          <w:rStyle w:val="Heading2Char"/>
        </w:rPr>
        <w:t>Закон</w:t>
      </w:r>
      <w:r>
        <w:rPr>
          <w:rStyle w:val="Heading2Char"/>
        </w:rPr>
        <w:t>ът</w:t>
      </w:r>
      <w:r w:rsidRPr="00E609D1">
        <w:rPr>
          <w:rStyle w:val="Heading2Char"/>
        </w:rPr>
        <w:t xml:space="preserve"> </w:t>
      </w:r>
      <w:r w:rsidRPr="00271A52">
        <w:rPr>
          <w:rStyle w:val="Heading2Char"/>
        </w:rPr>
        <w:t>за дейностите по предоставяне на услуги</w:t>
      </w:r>
      <w:r w:rsidRPr="003C5B00">
        <w:rPr>
          <w:rStyle w:val="Heading2Char"/>
        </w:rPr>
        <w:t xml:space="preserve">. </w:t>
      </w:r>
      <w:r w:rsidR="007E72DB">
        <w:rPr>
          <w:rFonts w:ascii="Arial" w:hAnsi="Arial" w:cs="Arial"/>
        </w:rPr>
        <w:t xml:space="preserve">С промените се осигурява </w:t>
      </w:r>
      <w:r w:rsidR="007E72DB" w:rsidRPr="007E72DB">
        <w:rPr>
          <w:rFonts w:ascii="Arial" w:hAnsi="Arial" w:cs="Arial"/>
        </w:rPr>
        <w:t>прилагането на разпоредбите на Регламент (ЕС) 2018/302</w:t>
      </w:r>
      <w:r w:rsidR="007E72DB">
        <w:rPr>
          <w:rFonts w:ascii="Arial" w:hAnsi="Arial" w:cs="Arial"/>
        </w:rPr>
        <w:t xml:space="preserve">, който </w:t>
      </w:r>
      <w:r w:rsidR="007E72DB" w:rsidRPr="007E72DB">
        <w:rPr>
          <w:rFonts w:ascii="Arial" w:hAnsi="Arial" w:cs="Arial"/>
        </w:rPr>
        <w:t>забранява търговски практики, които дискриминират потребителите въз основа на тяхното гражданство, място на пребиваване или място на установяване. Регламентът обхваща предотвратяването на случаите на дискриминация във взаимоотношенията търговец-потребител и във взаимоотношенията търговец-предприятие, когато предприятието е краен потребител, и се прилага само когато сделките имат трансграничен елемент.</w:t>
      </w:r>
      <w:r w:rsidR="007E72DB">
        <w:rPr>
          <w:rFonts w:ascii="Arial" w:hAnsi="Arial" w:cs="Arial"/>
          <w:b/>
        </w:rPr>
        <w:t xml:space="preserve"> </w:t>
      </w:r>
      <w:r w:rsidR="007E72DB">
        <w:rPr>
          <w:rFonts w:ascii="Arial" w:hAnsi="Arial" w:cs="Arial"/>
        </w:rPr>
        <w:t xml:space="preserve">Определен е </w:t>
      </w:r>
      <w:r w:rsidR="007E72DB" w:rsidRPr="007E72DB">
        <w:rPr>
          <w:rFonts w:ascii="Arial" w:hAnsi="Arial" w:cs="Arial"/>
        </w:rPr>
        <w:t>размерът на глобите (за физическите лица) и имуществените санкции (за едноличните търговци и юридическите лица) при неизпълнение от страна на търговците на разпоредбите на Регламент (ЕС) 2018/302, включително при извършването на повторно нарушение.</w:t>
      </w:r>
    </w:p>
    <w:p w:rsidR="00271A52" w:rsidRDefault="00271A52" w:rsidP="000357BA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271A52">
        <w:rPr>
          <w:rStyle w:val="Heading2Char"/>
        </w:rPr>
        <w:t>Закон за признаване, изпълнение и изпращане на съдебни актове за налагане на наказание лишаване от свобода или на мерки, включващи лишаване от свобода</w:t>
      </w:r>
      <w:r w:rsidRPr="003C5B00">
        <w:rPr>
          <w:rStyle w:val="Heading2Char"/>
        </w:rPr>
        <w:t xml:space="preserve">. </w:t>
      </w:r>
      <w:r w:rsidR="000357BA">
        <w:rPr>
          <w:rFonts w:ascii="Arial" w:hAnsi="Arial" w:cs="Arial"/>
        </w:rPr>
        <w:t xml:space="preserve">Той </w:t>
      </w:r>
      <w:r w:rsidR="000357BA" w:rsidRPr="000357BA">
        <w:rPr>
          <w:rFonts w:ascii="Arial" w:hAnsi="Arial" w:cs="Arial"/>
        </w:rPr>
        <w:t>урежда условията и реда за признаване и изпълнение на съдебни актове за налагане на наказание лишаване от свобода или на мерки, включващи лишаване от свобода, постановени в друга държава - членка на Европейския съюз, както и за изпращане на такива актове, постановени в Република България, за признаване и изпълнение в друга държава - членка на Европейския съюз.</w:t>
      </w:r>
      <w:r w:rsidR="000357BA" w:rsidRPr="000357BA">
        <w:t xml:space="preserve"> </w:t>
      </w:r>
      <w:r w:rsidR="000357BA">
        <w:rPr>
          <w:rFonts w:ascii="Arial" w:hAnsi="Arial" w:cs="Arial"/>
        </w:rPr>
        <w:t xml:space="preserve">Актът </w:t>
      </w:r>
      <w:r w:rsidR="000357BA" w:rsidRPr="000357BA">
        <w:rPr>
          <w:rFonts w:ascii="Arial" w:hAnsi="Arial" w:cs="Arial"/>
        </w:rPr>
        <w:t xml:space="preserve">се прилага в случаите, когато лицето, на което е </w:t>
      </w:r>
      <w:r w:rsidR="000357BA">
        <w:rPr>
          <w:rFonts w:ascii="Arial" w:hAnsi="Arial" w:cs="Arial"/>
        </w:rPr>
        <w:t>наложено съответното наказание или мярка</w:t>
      </w:r>
      <w:r w:rsidR="000357BA" w:rsidRPr="000357BA">
        <w:rPr>
          <w:rFonts w:ascii="Arial" w:hAnsi="Arial" w:cs="Arial"/>
        </w:rPr>
        <w:t>, се намира на територията на държава - членка на Европейския съюз. Съдебният акт може да бъде изпратен и в случаите, когато освен наказанието или мярката, включващи лишаване от свобода, е наложена глоба и/или конфискация, която все още не е събрана или изпълнена.</w:t>
      </w:r>
    </w:p>
    <w:p w:rsidR="00271A52" w:rsidRDefault="00271A52" w:rsidP="00271A5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271A52">
        <w:rPr>
          <w:rStyle w:val="Heading2Char"/>
        </w:rPr>
        <w:t xml:space="preserve">Наредба № 14 от 22 май 2019 г. </w:t>
      </w:r>
      <w:r w:rsidR="003D44B3">
        <w:rPr>
          <w:rFonts w:ascii="Arial" w:hAnsi="Arial" w:cs="Arial"/>
        </w:rPr>
        <w:t>С нея се определя държавният образователен стандарт за придобиването на квалификация по професия "Съдебен служител" от област на образование "Стопанско управление и администрация" и професионално направление "Секретарски и административни офис дейности" съгласно Списъка на професиите за професионално образование и обучение.</w:t>
      </w:r>
      <w:r w:rsidR="00AB4382">
        <w:rPr>
          <w:rFonts w:ascii="Arial" w:hAnsi="Arial" w:cs="Arial"/>
        </w:rPr>
        <w:t xml:space="preserve"> Съдебният служител подпомага осъществяването на съдебната дейност в органите на съдебната власт, като обработва служебната кореспонденция по правила за документооборота, утвърдени в съответния орган.</w:t>
      </w:r>
    </w:p>
    <w:p w:rsidR="005E0D77" w:rsidRPr="005E0D77" w:rsidRDefault="00271A52" w:rsidP="005E0D7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Допълнена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Наредба № 3 от 2005 г.</w:t>
      </w:r>
      <w:r w:rsidRPr="00322CD8">
        <w:rPr>
          <w:rStyle w:val="Heading2Char"/>
        </w:rPr>
        <w:t xml:space="preserve"> </w:t>
      </w:r>
      <w:r w:rsidR="005E0D77">
        <w:rPr>
          <w:rFonts w:ascii="Arial" w:hAnsi="Arial" w:cs="Arial"/>
        </w:rPr>
        <w:t xml:space="preserve">При подаване на заявление за </w:t>
      </w:r>
      <w:r w:rsidR="005E0D77" w:rsidRPr="005E0D77">
        <w:rPr>
          <w:rFonts w:ascii="Arial" w:hAnsi="Arial" w:cs="Arial"/>
        </w:rPr>
        <w:t>участие в изпит</w:t>
      </w:r>
      <w:r w:rsidR="005E0D77" w:rsidRPr="005E0D77">
        <w:t xml:space="preserve"> </w:t>
      </w:r>
      <w:r w:rsidR="005E0D77" w:rsidRPr="005E0D77">
        <w:rPr>
          <w:rFonts w:ascii="Arial" w:hAnsi="Arial" w:cs="Arial"/>
        </w:rPr>
        <w:t>за придобиване на квалификация за синдик</w:t>
      </w:r>
      <w:r w:rsidR="002B67A7">
        <w:rPr>
          <w:rFonts w:ascii="Arial" w:hAnsi="Arial" w:cs="Arial"/>
        </w:rPr>
        <w:t xml:space="preserve">, кандидатите ще подават </w:t>
      </w:r>
      <w:r w:rsidR="002B67A7" w:rsidRPr="002B67A7">
        <w:rPr>
          <w:rFonts w:ascii="Arial" w:hAnsi="Arial" w:cs="Arial"/>
        </w:rPr>
        <w:t>свидетелство за съдимост</w:t>
      </w:r>
      <w:r w:rsidR="002B67A7">
        <w:rPr>
          <w:rFonts w:ascii="Arial" w:hAnsi="Arial" w:cs="Arial"/>
        </w:rPr>
        <w:t>, само ако не са български граждани.</w:t>
      </w:r>
    </w:p>
    <w:p w:rsidR="00D2639F" w:rsidRDefault="00271A52" w:rsidP="00322CD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Изменена и допълнена</w:t>
      </w:r>
      <w:r w:rsidR="00D2639F" w:rsidRPr="0018158D">
        <w:rPr>
          <w:rFonts w:ascii="Arial" w:hAnsi="Arial" w:cs="Arial"/>
        </w:rPr>
        <w:t xml:space="preserve"> е</w:t>
      </w:r>
      <w:r w:rsidR="00D2639F">
        <w:rPr>
          <w:rStyle w:val="Heading2Char"/>
        </w:rPr>
        <w:t xml:space="preserve"> </w:t>
      </w:r>
      <w:r>
        <w:rPr>
          <w:rStyle w:val="Heading2Char"/>
        </w:rPr>
        <w:t>Наредба № 41 от 2001 г</w:t>
      </w:r>
      <w:r w:rsidR="00E609D1" w:rsidRPr="00E609D1">
        <w:rPr>
          <w:rStyle w:val="Heading2Char"/>
        </w:rPr>
        <w:t xml:space="preserve">. </w:t>
      </w:r>
      <w:r w:rsidR="005E0D77">
        <w:rPr>
          <w:rFonts w:ascii="Arial" w:hAnsi="Arial" w:cs="Arial"/>
        </w:rPr>
        <w:t xml:space="preserve">Актуализират се правилата относно </w:t>
      </w:r>
      <w:r w:rsidR="005E0D77" w:rsidRPr="005E0D77">
        <w:rPr>
          <w:rFonts w:ascii="Arial" w:hAnsi="Arial" w:cs="Arial"/>
        </w:rPr>
        <w:t>предоставянето на правото на достъп до железопътната инфраструктура, оценката на икономическото равновесие на договор за обществени услуги, предоставянето на инфраструктурен капацитет от управителя на инфраструктурата при справедливи и недискриминационни условия.</w:t>
      </w:r>
    </w:p>
    <w:p w:rsidR="007B415D" w:rsidRDefault="00DF10AE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271A52">
        <w:rPr>
          <w:rFonts w:ascii="Arial" w:hAnsi="Arial" w:cs="Arial"/>
        </w:rPr>
        <w:t>а</w:t>
      </w:r>
      <w:r w:rsidR="007B415D">
        <w:rPr>
          <w:rFonts w:ascii="Arial" w:hAnsi="Arial" w:cs="Arial"/>
        </w:rPr>
        <w:t xml:space="preserve"> </w:t>
      </w:r>
      <w:r w:rsidR="007B415D" w:rsidRPr="0018158D">
        <w:rPr>
          <w:rFonts w:ascii="Arial" w:hAnsi="Arial" w:cs="Arial"/>
        </w:rPr>
        <w:t>е</w:t>
      </w:r>
      <w:r w:rsidR="007B415D">
        <w:rPr>
          <w:rStyle w:val="Heading2Char"/>
        </w:rPr>
        <w:t xml:space="preserve"> </w:t>
      </w:r>
      <w:r w:rsidR="00271A52" w:rsidRPr="00271A52">
        <w:rPr>
          <w:rStyle w:val="Heading2Char"/>
        </w:rPr>
        <w:t xml:space="preserve">Наредба № 4 от 28 май 2019 г. </w:t>
      </w:r>
      <w:r w:rsidR="004E50FD">
        <w:rPr>
          <w:rFonts w:ascii="Arial" w:hAnsi="Arial" w:cs="Arial"/>
        </w:rPr>
        <w:t xml:space="preserve">Тя регламентира </w:t>
      </w:r>
      <w:r w:rsidR="004E50FD" w:rsidRPr="004E50FD">
        <w:rPr>
          <w:rFonts w:ascii="Arial" w:hAnsi="Arial" w:cs="Arial"/>
        </w:rPr>
        <w:t>условията и реда за използване на незадължителния те</w:t>
      </w:r>
      <w:r w:rsidR="004E50FD">
        <w:rPr>
          <w:rFonts w:ascii="Arial" w:hAnsi="Arial" w:cs="Arial"/>
        </w:rPr>
        <w:t>рмин за качество "планински продукт"</w:t>
      </w:r>
      <w:r w:rsidR="004E50FD" w:rsidRPr="004E50FD">
        <w:rPr>
          <w:rFonts w:ascii="Arial" w:hAnsi="Arial" w:cs="Arial"/>
        </w:rPr>
        <w:t xml:space="preserve"> и за осъществяването на контрол върху неговата употреба</w:t>
      </w:r>
      <w:r w:rsidR="004E50FD">
        <w:rPr>
          <w:rFonts w:ascii="Arial" w:hAnsi="Arial" w:cs="Arial"/>
        </w:rPr>
        <w:t>. Изображението за "планински продукт" може да се ползва от производители, които са вписани в нарочен регистър към Министъра на земеделието, храните и горите.</w:t>
      </w:r>
    </w:p>
    <w:p w:rsidR="005D18FE" w:rsidRDefault="00D2639F" w:rsidP="00271A5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271A52" w:rsidRPr="00271A52">
        <w:rPr>
          <w:rStyle w:val="Heading2Char"/>
        </w:rPr>
        <w:t xml:space="preserve">Наредба № 4 от 2011 г. </w:t>
      </w:r>
      <w:r w:rsidR="007B3C07">
        <w:rPr>
          <w:rFonts w:ascii="Arial" w:hAnsi="Arial" w:cs="Arial"/>
        </w:rPr>
        <w:t>Въвежда се</w:t>
      </w:r>
      <w:r w:rsidR="007B3C07" w:rsidRPr="007B3C07">
        <w:rPr>
          <w:rFonts w:ascii="Arial" w:hAnsi="Arial" w:cs="Arial"/>
        </w:rPr>
        <w:t xml:space="preserve"> срок за отстраняване на нередовности по подадените заявления</w:t>
      </w:r>
      <w:r w:rsidR="002342A8">
        <w:rPr>
          <w:rFonts w:ascii="Arial" w:hAnsi="Arial" w:cs="Arial"/>
        </w:rPr>
        <w:t xml:space="preserve"> </w:t>
      </w:r>
      <w:r w:rsidR="002342A8" w:rsidRPr="002342A8">
        <w:rPr>
          <w:rFonts w:ascii="Arial" w:hAnsi="Arial" w:cs="Arial"/>
        </w:rPr>
        <w:t>за придобиване на квалификация "полски инспектор"</w:t>
      </w:r>
      <w:r w:rsidR="002342A8">
        <w:rPr>
          <w:rFonts w:ascii="Arial" w:hAnsi="Arial" w:cs="Arial"/>
        </w:rPr>
        <w:t xml:space="preserve"> и се премахват</w:t>
      </w:r>
      <w:r w:rsidR="007B3C07" w:rsidRPr="007B3C07">
        <w:rPr>
          <w:rFonts w:ascii="Arial" w:hAnsi="Arial" w:cs="Arial"/>
        </w:rPr>
        <w:t xml:space="preserve"> някои изискван</w:t>
      </w:r>
      <w:r w:rsidR="002342A8">
        <w:rPr>
          <w:rFonts w:ascii="Arial" w:hAnsi="Arial" w:cs="Arial"/>
        </w:rPr>
        <w:t>ия за представяне на документи.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A163C0" w:rsidRPr="003022F2" w:rsidTr="00295919">
        <w:trPr>
          <w:trHeight w:val="226"/>
          <w:jc w:val="center"/>
        </w:trPr>
        <w:tc>
          <w:tcPr>
            <w:tcW w:w="2830" w:type="dxa"/>
          </w:tcPr>
          <w:p w:rsidR="00A163C0" w:rsidRPr="00A163C0" w:rsidRDefault="003C5B00" w:rsidP="003022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Министерски съвет</w:t>
            </w:r>
          </w:p>
        </w:tc>
        <w:tc>
          <w:tcPr>
            <w:tcW w:w="6072" w:type="dxa"/>
          </w:tcPr>
          <w:p w:rsidR="00572D4D" w:rsidRDefault="00DA3FEA" w:rsidP="00B272D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DA3FEA">
              <w:rPr>
                <w:rFonts w:ascii="Arial" w:hAnsi="Arial" w:cs="Arial"/>
                <w:sz w:val="24"/>
              </w:rPr>
              <w:t>Постановление № 136 от 6 юни 2019 г. за определяне на нов размер на социалната пенсия за старост</w:t>
            </w:r>
          </w:p>
          <w:p w:rsidR="00DA3FEA" w:rsidRDefault="00DA3FEA" w:rsidP="00B272D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DA3FEA">
              <w:rPr>
                <w:rFonts w:ascii="Arial" w:hAnsi="Arial" w:cs="Arial"/>
                <w:sz w:val="24"/>
              </w:rPr>
              <w:t>Постановление № 137 от 6 юни 2019 г. за изменение и допълнение на Устройствения правилник на Министерския съвет и на неговата администрация</w:t>
            </w:r>
          </w:p>
          <w:p w:rsidR="00DA3FEA" w:rsidRDefault="00DA3FEA" w:rsidP="00B272D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П</w:t>
            </w:r>
            <w:r w:rsidRPr="00DA3FEA">
              <w:rPr>
                <w:rFonts w:ascii="Arial" w:hAnsi="Arial" w:cs="Arial"/>
                <w:sz w:val="24"/>
              </w:rPr>
              <w:t>остановление № 138 от 6 юни 2019 г. за изменение на Наредбата за единните държавни изисквания за придобиване на висше образование по специалността "Право" и професионална квалификация "юрист"</w:t>
            </w:r>
          </w:p>
          <w:p w:rsidR="00DA3FEA" w:rsidRDefault="00DA3FEA" w:rsidP="00B272D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DA3FEA">
              <w:rPr>
                <w:rFonts w:ascii="Arial" w:hAnsi="Arial" w:cs="Arial"/>
                <w:sz w:val="24"/>
              </w:rPr>
              <w:t>Постановление № 139 от 6 юни 2019 г. за изменение и допълнение на Наредбата за медицинската експертиза</w:t>
            </w:r>
          </w:p>
          <w:p w:rsidR="00DA3FEA" w:rsidRDefault="00DA3FEA" w:rsidP="00B272D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- </w:t>
            </w:r>
            <w:r w:rsidRPr="00DA3FEA">
              <w:rPr>
                <w:rFonts w:ascii="Arial" w:hAnsi="Arial" w:cs="Arial"/>
                <w:sz w:val="24"/>
              </w:rPr>
              <w:t>Постановление № 140 от 6 юни 2019 г. за одобряване на допълнителни разходи за 2019 г. по бюджета на Министерството на културата за извършване на планов преглед и ремонт на моторен кораб "Параход Радецки", гр. Козлодуй</w:t>
            </w:r>
          </w:p>
          <w:p w:rsidR="00DA3FEA" w:rsidRPr="00A163C0" w:rsidRDefault="00DA3FEA" w:rsidP="00B272D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DA3FEA">
              <w:rPr>
                <w:rFonts w:ascii="Arial" w:hAnsi="Arial" w:cs="Arial"/>
                <w:sz w:val="24"/>
              </w:rPr>
              <w:t>Постановление № 141 от 6 юни 2019 г. за одобряване на допълнителни разходи по бюджета на Министерството на земеделието, храните и горите за 2019 г.</w:t>
            </w:r>
          </w:p>
        </w:tc>
        <w:tc>
          <w:tcPr>
            <w:tcW w:w="1864" w:type="dxa"/>
          </w:tcPr>
          <w:p w:rsidR="00A163C0" w:rsidRPr="00F468CD" w:rsidRDefault="00A163C0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lastRenderedPageBreak/>
              <w:t>Предстоящо обнародване</w:t>
            </w:r>
          </w:p>
        </w:tc>
      </w:tr>
      <w:tr w:rsidR="00693A30" w:rsidRPr="003022F2" w:rsidTr="00295919">
        <w:trPr>
          <w:trHeight w:val="226"/>
          <w:jc w:val="center"/>
        </w:trPr>
        <w:tc>
          <w:tcPr>
            <w:tcW w:w="2830" w:type="dxa"/>
          </w:tcPr>
          <w:p w:rsidR="00693A30" w:rsidRDefault="00E9572C" w:rsidP="002420EA">
            <w:pPr>
              <w:jc w:val="center"/>
              <w:rPr>
                <w:rFonts w:ascii="Arial" w:hAnsi="Arial" w:cs="Arial"/>
              </w:rPr>
            </w:pPr>
            <w:r w:rsidRPr="00E9572C">
              <w:rPr>
                <w:rFonts w:ascii="Arial" w:hAnsi="Arial" w:cs="Arial"/>
                <w:sz w:val="24"/>
              </w:rPr>
              <w:t>Министерство на транспорта, информационните технологии и съобщенията</w:t>
            </w:r>
          </w:p>
        </w:tc>
        <w:tc>
          <w:tcPr>
            <w:tcW w:w="6072" w:type="dxa"/>
          </w:tcPr>
          <w:p w:rsidR="00693A30" w:rsidRDefault="00E9572C" w:rsidP="00F7481B">
            <w:pPr>
              <w:spacing w:line="360" w:lineRule="auto"/>
              <w:rPr>
                <w:rFonts w:ascii="Arial" w:hAnsi="Arial" w:cs="Arial"/>
              </w:rPr>
            </w:pPr>
            <w:r w:rsidRPr="00E9572C">
              <w:rPr>
                <w:rFonts w:ascii="Arial" w:hAnsi="Arial" w:cs="Arial"/>
                <w:sz w:val="24"/>
              </w:rPr>
              <w:t>Изменения към международния кодекс за конструкцията и оборудването на кораби, превозващи опасни химикали в наливно състояние (ІBC CODE)</w:t>
            </w:r>
          </w:p>
        </w:tc>
        <w:tc>
          <w:tcPr>
            <w:tcW w:w="1864" w:type="dxa"/>
          </w:tcPr>
          <w:p w:rsidR="00693A30" w:rsidRPr="00F468CD" w:rsidRDefault="00693A30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2420EA" w:rsidRPr="003022F2" w:rsidTr="00295919">
        <w:trPr>
          <w:trHeight w:val="226"/>
          <w:jc w:val="center"/>
        </w:trPr>
        <w:tc>
          <w:tcPr>
            <w:tcW w:w="2830" w:type="dxa"/>
          </w:tcPr>
          <w:p w:rsidR="002420EA" w:rsidRPr="00693A30" w:rsidRDefault="002420EA" w:rsidP="00E9572C">
            <w:pPr>
              <w:jc w:val="center"/>
              <w:rPr>
                <w:rFonts w:ascii="Arial" w:hAnsi="Arial" w:cs="Arial"/>
              </w:rPr>
            </w:pPr>
            <w:r w:rsidRPr="00693A30">
              <w:rPr>
                <w:rFonts w:ascii="Arial" w:hAnsi="Arial" w:cs="Arial"/>
                <w:sz w:val="24"/>
              </w:rPr>
              <w:t xml:space="preserve">Министерство на </w:t>
            </w:r>
            <w:r w:rsidR="00E9572C">
              <w:rPr>
                <w:rFonts w:ascii="Arial" w:hAnsi="Arial" w:cs="Arial"/>
                <w:sz w:val="24"/>
              </w:rPr>
              <w:t>околната среда и водите</w:t>
            </w:r>
          </w:p>
        </w:tc>
        <w:tc>
          <w:tcPr>
            <w:tcW w:w="6072" w:type="dxa"/>
          </w:tcPr>
          <w:p w:rsidR="00E609D1" w:rsidRPr="002420EA" w:rsidRDefault="00E9572C" w:rsidP="002420EA">
            <w:pPr>
              <w:spacing w:line="360" w:lineRule="auto"/>
              <w:rPr>
                <w:rFonts w:ascii="Arial" w:hAnsi="Arial" w:cs="Arial"/>
              </w:rPr>
            </w:pPr>
            <w:r w:rsidRPr="00E9572C">
              <w:rPr>
                <w:rFonts w:ascii="Arial" w:hAnsi="Arial" w:cs="Arial"/>
                <w:sz w:val="24"/>
              </w:rPr>
              <w:t>Наредба за изменение и допълнение на Наредба № 4 от 2003 г. за условията и реда за издаване на разрешителни за въвеждане на неместни или повторно въвеждане на местни животински и растителни видове в природата</w:t>
            </w:r>
          </w:p>
        </w:tc>
        <w:tc>
          <w:tcPr>
            <w:tcW w:w="1864" w:type="dxa"/>
          </w:tcPr>
          <w:p w:rsidR="002420EA" w:rsidRPr="00F468CD" w:rsidRDefault="002420EA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0154DC" w:rsidRPr="003022F2" w:rsidTr="00295919">
        <w:trPr>
          <w:trHeight w:val="226"/>
          <w:jc w:val="center"/>
        </w:trPr>
        <w:tc>
          <w:tcPr>
            <w:tcW w:w="2830" w:type="dxa"/>
          </w:tcPr>
          <w:p w:rsidR="000154DC" w:rsidRPr="000154DC" w:rsidRDefault="00F7481B" w:rsidP="00E9572C">
            <w:pPr>
              <w:jc w:val="center"/>
              <w:rPr>
                <w:rFonts w:ascii="Arial" w:hAnsi="Arial" w:cs="Arial"/>
                <w:sz w:val="24"/>
              </w:rPr>
            </w:pPr>
            <w:r w:rsidRPr="00693A30">
              <w:rPr>
                <w:rFonts w:ascii="Arial" w:hAnsi="Arial" w:cs="Arial"/>
                <w:sz w:val="24"/>
              </w:rPr>
              <w:t xml:space="preserve">Министерство на </w:t>
            </w:r>
            <w:r w:rsidR="00E9572C">
              <w:rPr>
                <w:rFonts w:ascii="Arial" w:hAnsi="Arial" w:cs="Arial"/>
                <w:sz w:val="24"/>
              </w:rPr>
              <w:t>туризма</w:t>
            </w:r>
          </w:p>
        </w:tc>
        <w:tc>
          <w:tcPr>
            <w:tcW w:w="6072" w:type="dxa"/>
          </w:tcPr>
          <w:p w:rsidR="007100E0" w:rsidRDefault="00E9572C" w:rsidP="00F7481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E9572C">
              <w:rPr>
                <w:rFonts w:ascii="Arial" w:hAnsi="Arial" w:cs="Arial"/>
                <w:sz w:val="24"/>
              </w:rPr>
              <w:t>Наредба за изменение и допълнение на наредба № 3 от 2016 г.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"Планински водач"</w:t>
            </w:r>
          </w:p>
          <w:p w:rsidR="00E9572C" w:rsidRPr="000154DC" w:rsidRDefault="00E9572C" w:rsidP="00F7481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E9572C">
              <w:rPr>
                <w:rFonts w:ascii="Arial" w:hAnsi="Arial" w:cs="Arial"/>
                <w:sz w:val="24"/>
              </w:rPr>
              <w:t>Наредба за изменение и допълнение на наредба № 1 от 2016 г.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</w:t>
            </w:r>
            <w:r>
              <w:rPr>
                <w:rFonts w:ascii="Arial" w:hAnsi="Arial" w:cs="Arial"/>
                <w:sz w:val="24"/>
              </w:rPr>
              <w:t>к</w:t>
            </w:r>
            <w:r w:rsidRPr="00E9572C">
              <w:rPr>
                <w:rFonts w:ascii="Arial" w:hAnsi="Arial" w:cs="Arial"/>
                <w:sz w:val="24"/>
              </w:rPr>
              <w:t>скурзовод"</w:t>
            </w:r>
          </w:p>
        </w:tc>
        <w:tc>
          <w:tcPr>
            <w:tcW w:w="1864" w:type="dxa"/>
          </w:tcPr>
          <w:p w:rsidR="000154DC" w:rsidRPr="00F468CD" w:rsidRDefault="000154DC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4B3CAD" w:rsidRPr="003022F2" w:rsidTr="00295919">
        <w:trPr>
          <w:trHeight w:val="226"/>
          <w:jc w:val="center"/>
        </w:trPr>
        <w:tc>
          <w:tcPr>
            <w:tcW w:w="2830" w:type="dxa"/>
          </w:tcPr>
          <w:p w:rsidR="004B3CAD" w:rsidRPr="004B3CAD" w:rsidRDefault="004B3CAD" w:rsidP="00E9572C">
            <w:pPr>
              <w:jc w:val="center"/>
              <w:rPr>
                <w:rFonts w:ascii="Arial" w:hAnsi="Arial" w:cs="Arial"/>
                <w:sz w:val="24"/>
              </w:rPr>
            </w:pPr>
            <w:r w:rsidRPr="004B3CAD">
              <w:rPr>
                <w:rFonts w:ascii="Arial" w:hAnsi="Arial" w:cs="Arial"/>
                <w:sz w:val="24"/>
              </w:rPr>
              <w:t xml:space="preserve">Министерство на </w:t>
            </w:r>
            <w:r w:rsidR="00E9572C">
              <w:rPr>
                <w:rFonts w:ascii="Arial" w:hAnsi="Arial" w:cs="Arial"/>
                <w:sz w:val="24"/>
              </w:rPr>
              <w:t>здравеопазването</w:t>
            </w:r>
          </w:p>
        </w:tc>
        <w:tc>
          <w:tcPr>
            <w:tcW w:w="6072" w:type="dxa"/>
          </w:tcPr>
          <w:p w:rsidR="004B3CAD" w:rsidRPr="004B3CAD" w:rsidRDefault="00E9572C" w:rsidP="00F7481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E9572C">
              <w:rPr>
                <w:rFonts w:ascii="Arial" w:hAnsi="Arial" w:cs="Arial"/>
                <w:sz w:val="24"/>
              </w:rPr>
              <w:t>Наредба № 4 от 31 май 2019 г. за специализираната електронна система за проследяване и анализ на лекарствените продукти</w:t>
            </w:r>
          </w:p>
        </w:tc>
        <w:tc>
          <w:tcPr>
            <w:tcW w:w="1864" w:type="dxa"/>
          </w:tcPr>
          <w:p w:rsidR="004B3CAD" w:rsidRPr="00F468CD" w:rsidRDefault="004B3CAD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</w:tbl>
    <w:p w:rsidR="00DA3FEA" w:rsidRDefault="00DA3FEA" w:rsidP="00C27AC0">
      <w:pPr>
        <w:pStyle w:val="IntenseQuote"/>
        <w:spacing w:after="0" w:line="360" w:lineRule="auto"/>
        <w:ind w:left="0" w:right="0"/>
        <w:jc w:val="center"/>
        <w:rPr>
          <w:rFonts w:ascii="Arial" w:hAnsi="Arial" w:cs="Arial"/>
        </w:rPr>
      </w:pPr>
    </w:p>
    <w:p w:rsidR="00DA3FEA" w:rsidRDefault="00DA3FEA" w:rsidP="00C27AC0">
      <w:pPr>
        <w:pStyle w:val="IntenseQuote"/>
        <w:spacing w:after="0" w:line="360" w:lineRule="auto"/>
        <w:ind w:left="0" w:right="0"/>
        <w:jc w:val="center"/>
        <w:rPr>
          <w:rFonts w:ascii="Arial" w:hAnsi="Arial" w:cs="Arial"/>
        </w:rPr>
      </w:pPr>
    </w:p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r w:rsidRPr="006A5456">
        <w:rPr>
          <w:rFonts w:ascii="Arial" w:hAnsi="Arial" w:cs="Arial"/>
        </w:rPr>
        <w:lastRenderedPageBreak/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6A5E57" w:rsidRPr="006A5456" w:rsidRDefault="004470A4" w:rsidP="006A5E5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7</w:t>
      </w:r>
      <w:r w:rsidR="006A5E57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юни</w:t>
      </w:r>
    </w:p>
    <w:p w:rsidR="00F7481B" w:rsidRPr="00F7481B" w:rsidRDefault="004470A4" w:rsidP="004470A4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4470A4">
        <w:rPr>
          <w:rFonts w:ascii="Arial" w:hAnsi="Arial" w:cs="Arial"/>
          <w:b/>
          <w:color w:val="FF0000"/>
        </w:rPr>
        <w:t>Св. свщмчк Теодот, еп. Анкирски. Св. мчца Валерия</w:t>
      </w:r>
      <w:r>
        <w:rPr>
          <w:rFonts w:ascii="Arial" w:hAnsi="Arial" w:cs="Arial"/>
          <w:b/>
          <w:color w:val="FF0000"/>
        </w:rPr>
        <w:t xml:space="preserve">. </w:t>
      </w:r>
      <w:r w:rsidRPr="004470A4">
        <w:rPr>
          <w:rFonts w:ascii="Arial" w:hAnsi="Arial" w:cs="Arial"/>
          <w:b/>
          <w:color w:val="FF0000"/>
        </w:rPr>
        <w:t xml:space="preserve">Празнуват: </w:t>
      </w:r>
      <w:r w:rsidRPr="004470A4">
        <w:rPr>
          <w:rFonts w:ascii="Arial" w:hAnsi="Arial" w:cs="Arial"/>
          <w:b/>
          <w:i/>
          <w:color w:val="FF0000"/>
        </w:rPr>
        <w:t>Валери, Валерия</w:t>
      </w:r>
    </w:p>
    <w:p w:rsidR="006A5E57" w:rsidRPr="006A5456" w:rsidRDefault="004470A4" w:rsidP="006A5E5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8</w:t>
      </w:r>
      <w:r w:rsidR="006A5E57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8458F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юни</w:t>
      </w:r>
    </w:p>
    <w:p w:rsidR="006A5E57" w:rsidRPr="00727110" w:rsidRDefault="00DA3FEA" w:rsidP="006A5E57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DA3FEA">
        <w:rPr>
          <w:rFonts w:ascii="Arial" w:hAnsi="Arial" w:cs="Arial"/>
          <w:b/>
          <w:color w:val="FF0000"/>
        </w:rPr>
        <w:t>Световен ден на океаните</w:t>
      </w:r>
    </w:p>
    <w:p w:rsidR="006A5E57" w:rsidRPr="006A5456" w:rsidRDefault="004470A4" w:rsidP="006A5E5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9</w:t>
      </w:r>
      <w:r w:rsidR="006A5E57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8458F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юни</w:t>
      </w:r>
    </w:p>
    <w:p w:rsidR="00932172" w:rsidRDefault="00DA3FEA" w:rsidP="00932172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DA3FEA">
        <w:rPr>
          <w:rFonts w:ascii="Arial" w:hAnsi="Arial" w:cs="Arial"/>
          <w:b/>
          <w:color w:val="FF0000"/>
        </w:rPr>
        <w:t>Международен ден на архивите</w:t>
      </w:r>
    </w:p>
    <w:p w:rsidR="00DA3FEA" w:rsidRPr="00727110" w:rsidRDefault="00DA3FEA" w:rsidP="00932172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DA3FEA">
        <w:rPr>
          <w:rFonts w:ascii="Arial" w:hAnsi="Arial" w:cs="Arial"/>
          <w:b/>
          <w:color w:val="FF0000"/>
        </w:rPr>
        <w:t>Ден на работниците от леката промишленост</w:t>
      </w:r>
    </w:p>
    <w:p w:rsidR="00E8760E" w:rsidRPr="006A5456" w:rsidRDefault="00E8760E" w:rsidP="00E8760E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10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юни</w:t>
      </w:r>
    </w:p>
    <w:p w:rsidR="00E8760E" w:rsidRDefault="00E8760E" w:rsidP="00E8760E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E8760E">
        <w:rPr>
          <w:rFonts w:ascii="Arial" w:hAnsi="Arial" w:cs="Arial"/>
          <w:b/>
          <w:color w:val="FF0000"/>
        </w:rPr>
        <w:t>Св. свщмчк Тимотей, еп. Брусенски</w:t>
      </w:r>
      <w:r>
        <w:rPr>
          <w:rFonts w:ascii="Arial" w:hAnsi="Arial" w:cs="Arial"/>
          <w:b/>
          <w:color w:val="FF0000"/>
        </w:rPr>
        <w:t xml:space="preserve">. </w:t>
      </w:r>
      <w:r w:rsidRPr="00E8760E">
        <w:rPr>
          <w:rFonts w:ascii="Arial" w:hAnsi="Arial" w:cs="Arial"/>
          <w:b/>
          <w:color w:val="FF0000"/>
        </w:rPr>
        <w:t xml:space="preserve">Празнуват: </w:t>
      </w:r>
      <w:r w:rsidRPr="00E8760E">
        <w:rPr>
          <w:rFonts w:ascii="Arial" w:hAnsi="Arial" w:cs="Arial"/>
          <w:b/>
          <w:i/>
          <w:color w:val="FF0000"/>
        </w:rPr>
        <w:t>Антонина</w:t>
      </w:r>
    </w:p>
    <w:p w:rsidR="00906E31" w:rsidRPr="006A5456" w:rsidRDefault="004470A4" w:rsidP="00906E31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</w:t>
      </w:r>
      <w:r w:rsidR="00DA3FE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</w:t>
      </w:r>
      <w:r w:rsidR="00906E31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8458F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юни</w:t>
      </w:r>
    </w:p>
    <w:p w:rsidR="00932172" w:rsidRDefault="00DA3FEA" w:rsidP="004470A4">
      <w:pPr>
        <w:spacing w:line="360" w:lineRule="auto"/>
        <w:jc w:val="both"/>
        <w:textAlignment w:val="top"/>
        <w:rPr>
          <w:rStyle w:val="Hyperlink"/>
          <w:rFonts w:ascii="Arial" w:hAnsi="Arial" w:cs="Arial"/>
          <w:b/>
          <w:i/>
          <w:color w:val="FF0000"/>
          <w:u w:val="none"/>
        </w:rPr>
      </w:pPr>
      <w:r w:rsidRPr="00DA3FEA">
        <w:rPr>
          <w:rFonts w:ascii="Arial" w:hAnsi="Arial" w:cs="Arial"/>
          <w:b/>
          <w:color w:val="FF0000"/>
        </w:rPr>
        <w:t>Празник на икономистите в България</w:t>
      </w:r>
    </w:p>
    <w:p w:rsidR="00DA3FEA" w:rsidRPr="006A5456" w:rsidRDefault="00DA3FEA" w:rsidP="00DA3FE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юни</w:t>
      </w:r>
    </w:p>
    <w:p w:rsidR="00DA3FEA" w:rsidRDefault="00DA3FEA" w:rsidP="00DA3FE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 w:rsidRPr="00DA3FEA">
        <w:rPr>
          <w:rFonts w:ascii="Arial" w:hAnsi="Arial" w:cs="Arial"/>
          <w:b/>
          <w:color w:val="FF0000"/>
        </w:rPr>
        <w:t>Световен ден против детския труд</w:t>
      </w:r>
    </w:p>
    <w:p w:rsidR="00932172" w:rsidRPr="006A5456" w:rsidRDefault="004470A4" w:rsidP="00DA3FE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13</w:t>
      </w:r>
      <w:r w:rsidR="00932172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юни</w:t>
      </w:r>
    </w:p>
    <w:p w:rsidR="00DA3FEA" w:rsidRDefault="00DA3FEA" w:rsidP="004470A4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DA3FEA">
        <w:rPr>
          <w:rFonts w:ascii="Arial" w:hAnsi="Arial" w:cs="Arial"/>
          <w:b/>
          <w:color w:val="FF0000"/>
        </w:rPr>
        <w:t xml:space="preserve">Световен ден на безвъзмездното кръводаряване </w:t>
      </w:r>
    </w:p>
    <w:p w:rsidR="00E8760E" w:rsidRDefault="00E8760E" w:rsidP="004470A4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E8760E">
        <w:rPr>
          <w:rFonts w:ascii="Arial" w:hAnsi="Arial" w:cs="Arial"/>
          <w:b/>
          <w:color w:val="FF0000"/>
        </w:rPr>
        <w:t>Световен ден на донора</w:t>
      </w:r>
    </w:p>
    <w:p w:rsidR="00932172" w:rsidRPr="00906E31" w:rsidRDefault="004470A4" w:rsidP="004470A4">
      <w:pPr>
        <w:spacing w:line="360" w:lineRule="auto"/>
        <w:jc w:val="both"/>
        <w:textAlignment w:val="top"/>
        <w:rPr>
          <w:rStyle w:val="Hyperlink"/>
          <w:rFonts w:ascii="Arial" w:hAnsi="Arial" w:cs="Arial"/>
          <w:b/>
          <w:i/>
          <w:color w:val="FF0000"/>
          <w:u w:val="none"/>
        </w:rPr>
      </w:pPr>
      <w:r w:rsidRPr="004470A4">
        <w:rPr>
          <w:rFonts w:ascii="Arial" w:hAnsi="Arial" w:cs="Arial"/>
          <w:b/>
          <w:color w:val="FF0000"/>
        </w:rPr>
        <w:t>Св. мчца Акилина, Св. Трифилий, еп. Кипърски</w:t>
      </w:r>
      <w:r>
        <w:rPr>
          <w:rFonts w:ascii="Arial" w:hAnsi="Arial" w:cs="Arial"/>
          <w:b/>
          <w:color w:val="FF0000"/>
        </w:rPr>
        <w:t xml:space="preserve">. </w:t>
      </w:r>
      <w:r w:rsidRPr="004470A4">
        <w:rPr>
          <w:rFonts w:ascii="Arial" w:hAnsi="Arial" w:cs="Arial"/>
          <w:b/>
          <w:color w:val="FF0000"/>
        </w:rPr>
        <w:t xml:space="preserve">Празнуват: </w:t>
      </w:r>
      <w:r w:rsidRPr="004470A4">
        <w:rPr>
          <w:rFonts w:ascii="Arial" w:hAnsi="Arial" w:cs="Arial"/>
          <w:b/>
          <w:i/>
          <w:color w:val="FF0000"/>
        </w:rPr>
        <w:t>Аспарух, Асен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  <w:bookmarkStart w:id="0" w:name="_GoBack"/>
      <w:bookmarkEnd w:id="0"/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8E62BA" w:rsidRPr="008E62BA" w:rsidRDefault="008E62BA" w:rsidP="008E62BA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8E62BA">
        <w:rPr>
          <w:rFonts w:ascii="Arial" w:hAnsi="Arial" w:cs="Arial"/>
        </w:rPr>
        <w:t>- Господин обвиняем, какво ще добавите към защитата си?</w:t>
      </w:r>
    </w:p>
    <w:p w:rsidR="002A26C7" w:rsidRDefault="008E62BA" w:rsidP="008E62BA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8E62BA">
        <w:rPr>
          <w:rFonts w:ascii="Arial" w:hAnsi="Arial" w:cs="Arial"/>
        </w:rPr>
        <w:t>- Нищо, господин съдия! Всичко дадох на адвоката.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447C"/>
    <w:rsid w:val="000154DC"/>
    <w:rsid w:val="00022059"/>
    <w:rsid w:val="00023DBA"/>
    <w:rsid w:val="00024249"/>
    <w:rsid w:val="0002556B"/>
    <w:rsid w:val="00025B72"/>
    <w:rsid w:val="00026359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57BA"/>
    <w:rsid w:val="0003656B"/>
    <w:rsid w:val="000367C9"/>
    <w:rsid w:val="00037988"/>
    <w:rsid w:val="00037EB8"/>
    <w:rsid w:val="0004091E"/>
    <w:rsid w:val="00041CD8"/>
    <w:rsid w:val="0004232F"/>
    <w:rsid w:val="0004290A"/>
    <w:rsid w:val="00042F15"/>
    <w:rsid w:val="00045AB8"/>
    <w:rsid w:val="000465B9"/>
    <w:rsid w:val="00050805"/>
    <w:rsid w:val="00050FB1"/>
    <w:rsid w:val="000510B0"/>
    <w:rsid w:val="00054D39"/>
    <w:rsid w:val="000570B3"/>
    <w:rsid w:val="00057203"/>
    <w:rsid w:val="00057212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7434"/>
    <w:rsid w:val="000774CD"/>
    <w:rsid w:val="00077582"/>
    <w:rsid w:val="00077CFB"/>
    <w:rsid w:val="000804A5"/>
    <w:rsid w:val="00080F30"/>
    <w:rsid w:val="000821E5"/>
    <w:rsid w:val="00082EB7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69B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845"/>
    <w:rsid w:val="000D2990"/>
    <w:rsid w:val="000D3B51"/>
    <w:rsid w:val="000D5EE9"/>
    <w:rsid w:val="000D6EC6"/>
    <w:rsid w:val="000D7B4E"/>
    <w:rsid w:val="000E174F"/>
    <w:rsid w:val="000E2F0D"/>
    <w:rsid w:val="000E4538"/>
    <w:rsid w:val="000E49D2"/>
    <w:rsid w:val="000E6B51"/>
    <w:rsid w:val="000E6C7F"/>
    <w:rsid w:val="000E6E46"/>
    <w:rsid w:val="000E7279"/>
    <w:rsid w:val="000E7331"/>
    <w:rsid w:val="000E7A0E"/>
    <w:rsid w:val="000E7BD5"/>
    <w:rsid w:val="000E7F8D"/>
    <w:rsid w:val="000F10BA"/>
    <w:rsid w:val="000F1A7F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0DE2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5666A"/>
    <w:rsid w:val="00157A4A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03E5"/>
    <w:rsid w:val="0018158D"/>
    <w:rsid w:val="00182A65"/>
    <w:rsid w:val="00182B0F"/>
    <w:rsid w:val="00182BED"/>
    <w:rsid w:val="0018474D"/>
    <w:rsid w:val="00187887"/>
    <w:rsid w:val="00193043"/>
    <w:rsid w:val="00193632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419C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5F60"/>
    <w:rsid w:val="001C6439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AF2"/>
    <w:rsid w:val="001D4B33"/>
    <w:rsid w:val="001D65C7"/>
    <w:rsid w:val="001D68A2"/>
    <w:rsid w:val="001E4977"/>
    <w:rsid w:val="001E4E5B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47"/>
    <w:rsid w:val="002061DC"/>
    <w:rsid w:val="002066E5"/>
    <w:rsid w:val="00207AB9"/>
    <w:rsid w:val="00211B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42A8"/>
    <w:rsid w:val="00235316"/>
    <w:rsid w:val="002420EA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47D00"/>
    <w:rsid w:val="002511D8"/>
    <w:rsid w:val="00251CA6"/>
    <w:rsid w:val="00252E9F"/>
    <w:rsid w:val="0025482B"/>
    <w:rsid w:val="0025512C"/>
    <w:rsid w:val="00255262"/>
    <w:rsid w:val="00256C27"/>
    <w:rsid w:val="00256CE7"/>
    <w:rsid w:val="0025744B"/>
    <w:rsid w:val="00257BB4"/>
    <w:rsid w:val="00260EC4"/>
    <w:rsid w:val="0026135F"/>
    <w:rsid w:val="00261869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1A52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5823"/>
    <w:rsid w:val="00286413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378C"/>
    <w:rsid w:val="002A67DB"/>
    <w:rsid w:val="002A7EE5"/>
    <w:rsid w:val="002B3397"/>
    <w:rsid w:val="002B4EAA"/>
    <w:rsid w:val="002B67A7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2790"/>
    <w:rsid w:val="002D4AC2"/>
    <w:rsid w:val="002D4C0B"/>
    <w:rsid w:val="002D643C"/>
    <w:rsid w:val="002D6803"/>
    <w:rsid w:val="002D74BA"/>
    <w:rsid w:val="002D76F7"/>
    <w:rsid w:val="002E11C4"/>
    <w:rsid w:val="002E3C3A"/>
    <w:rsid w:val="002E4132"/>
    <w:rsid w:val="002E4669"/>
    <w:rsid w:val="002E5433"/>
    <w:rsid w:val="002E7C95"/>
    <w:rsid w:val="002F0199"/>
    <w:rsid w:val="002F01D8"/>
    <w:rsid w:val="002F033E"/>
    <w:rsid w:val="002F07B6"/>
    <w:rsid w:val="002F4A08"/>
    <w:rsid w:val="002F4FDF"/>
    <w:rsid w:val="002F512C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B90"/>
    <w:rsid w:val="00306E5B"/>
    <w:rsid w:val="00310368"/>
    <w:rsid w:val="003120BC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2CD8"/>
    <w:rsid w:val="00324A3D"/>
    <w:rsid w:val="00325D3C"/>
    <w:rsid w:val="00325FE9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432"/>
    <w:rsid w:val="00332B27"/>
    <w:rsid w:val="00332DE4"/>
    <w:rsid w:val="00333775"/>
    <w:rsid w:val="00333C2B"/>
    <w:rsid w:val="00334260"/>
    <w:rsid w:val="003352D1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1D11"/>
    <w:rsid w:val="003625D2"/>
    <w:rsid w:val="003630B8"/>
    <w:rsid w:val="0036376D"/>
    <w:rsid w:val="00364E08"/>
    <w:rsid w:val="00365F2C"/>
    <w:rsid w:val="0037089F"/>
    <w:rsid w:val="003735DB"/>
    <w:rsid w:val="003743BE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06A"/>
    <w:rsid w:val="003A2C00"/>
    <w:rsid w:val="003A30DD"/>
    <w:rsid w:val="003A40F7"/>
    <w:rsid w:val="003A42FB"/>
    <w:rsid w:val="003A4C77"/>
    <w:rsid w:val="003A4F02"/>
    <w:rsid w:val="003A68D1"/>
    <w:rsid w:val="003A7B52"/>
    <w:rsid w:val="003B06C3"/>
    <w:rsid w:val="003B5C46"/>
    <w:rsid w:val="003B74D1"/>
    <w:rsid w:val="003C214C"/>
    <w:rsid w:val="003C2C99"/>
    <w:rsid w:val="003C425D"/>
    <w:rsid w:val="003C5860"/>
    <w:rsid w:val="003C5B00"/>
    <w:rsid w:val="003C60BA"/>
    <w:rsid w:val="003D00C0"/>
    <w:rsid w:val="003D1D89"/>
    <w:rsid w:val="003D20D1"/>
    <w:rsid w:val="003D2267"/>
    <w:rsid w:val="003D44B3"/>
    <w:rsid w:val="003D4E46"/>
    <w:rsid w:val="003D4F80"/>
    <w:rsid w:val="003D5D1D"/>
    <w:rsid w:val="003D69C1"/>
    <w:rsid w:val="003D78D9"/>
    <w:rsid w:val="003D7F9F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59CE"/>
    <w:rsid w:val="003F69C8"/>
    <w:rsid w:val="003F6EA9"/>
    <w:rsid w:val="00400073"/>
    <w:rsid w:val="004014F7"/>
    <w:rsid w:val="00401952"/>
    <w:rsid w:val="0040230F"/>
    <w:rsid w:val="00402F24"/>
    <w:rsid w:val="00403310"/>
    <w:rsid w:val="00404243"/>
    <w:rsid w:val="004049EA"/>
    <w:rsid w:val="00404C1C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1AF7"/>
    <w:rsid w:val="004239EC"/>
    <w:rsid w:val="00423BCE"/>
    <w:rsid w:val="004243DC"/>
    <w:rsid w:val="0042447A"/>
    <w:rsid w:val="004245A1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0A4"/>
    <w:rsid w:val="0044781A"/>
    <w:rsid w:val="0044798D"/>
    <w:rsid w:val="00447C02"/>
    <w:rsid w:val="00450CA3"/>
    <w:rsid w:val="004525D1"/>
    <w:rsid w:val="00452A2A"/>
    <w:rsid w:val="00453B9D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4568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37E2"/>
    <w:rsid w:val="00474169"/>
    <w:rsid w:val="004748E2"/>
    <w:rsid w:val="004751B3"/>
    <w:rsid w:val="00475E06"/>
    <w:rsid w:val="0047676B"/>
    <w:rsid w:val="004779A3"/>
    <w:rsid w:val="00481344"/>
    <w:rsid w:val="00481A43"/>
    <w:rsid w:val="00482A9F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6A2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A5499"/>
    <w:rsid w:val="004A783D"/>
    <w:rsid w:val="004B2800"/>
    <w:rsid w:val="004B28A0"/>
    <w:rsid w:val="004B364C"/>
    <w:rsid w:val="004B3CAD"/>
    <w:rsid w:val="004B414F"/>
    <w:rsid w:val="004B6DC5"/>
    <w:rsid w:val="004B7D5F"/>
    <w:rsid w:val="004C036F"/>
    <w:rsid w:val="004C2447"/>
    <w:rsid w:val="004C2FF1"/>
    <w:rsid w:val="004C35AD"/>
    <w:rsid w:val="004C4169"/>
    <w:rsid w:val="004C5137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D7A57"/>
    <w:rsid w:val="004E059A"/>
    <w:rsid w:val="004E1257"/>
    <w:rsid w:val="004E1B59"/>
    <w:rsid w:val="004E23EC"/>
    <w:rsid w:val="004E2403"/>
    <w:rsid w:val="004E2C42"/>
    <w:rsid w:val="004E3BBA"/>
    <w:rsid w:val="004E50FD"/>
    <w:rsid w:val="004E5495"/>
    <w:rsid w:val="004E5665"/>
    <w:rsid w:val="004E57D7"/>
    <w:rsid w:val="004E61CC"/>
    <w:rsid w:val="004E774A"/>
    <w:rsid w:val="004E779F"/>
    <w:rsid w:val="004E7B72"/>
    <w:rsid w:val="004E7D1B"/>
    <w:rsid w:val="004F103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07BA7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57AB"/>
    <w:rsid w:val="00546414"/>
    <w:rsid w:val="00547EF5"/>
    <w:rsid w:val="0055084F"/>
    <w:rsid w:val="00550E0D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266D"/>
    <w:rsid w:val="00563D2E"/>
    <w:rsid w:val="00563FC8"/>
    <w:rsid w:val="0056429E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2D4D"/>
    <w:rsid w:val="005744BF"/>
    <w:rsid w:val="0057546B"/>
    <w:rsid w:val="005758BF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58A1"/>
    <w:rsid w:val="005A61E0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3AFA"/>
    <w:rsid w:val="005C4D76"/>
    <w:rsid w:val="005C50CB"/>
    <w:rsid w:val="005C66EB"/>
    <w:rsid w:val="005C68C8"/>
    <w:rsid w:val="005C6ACB"/>
    <w:rsid w:val="005C756E"/>
    <w:rsid w:val="005C7D54"/>
    <w:rsid w:val="005D18FE"/>
    <w:rsid w:val="005D2FF3"/>
    <w:rsid w:val="005D396C"/>
    <w:rsid w:val="005E05C8"/>
    <w:rsid w:val="005E0D77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43F8"/>
    <w:rsid w:val="005F5E68"/>
    <w:rsid w:val="005F7275"/>
    <w:rsid w:val="005F79E5"/>
    <w:rsid w:val="006011BB"/>
    <w:rsid w:val="006012BE"/>
    <w:rsid w:val="006035FB"/>
    <w:rsid w:val="00604DBE"/>
    <w:rsid w:val="00604FCB"/>
    <w:rsid w:val="0060570A"/>
    <w:rsid w:val="00606461"/>
    <w:rsid w:val="00606FA3"/>
    <w:rsid w:val="0060763B"/>
    <w:rsid w:val="0060768D"/>
    <w:rsid w:val="00607A0A"/>
    <w:rsid w:val="00610731"/>
    <w:rsid w:val="00610B24"/>
    <w:rsid w:val="00610E97"/>
    <w:rsid w:val="0061240D"/>
    <w:rsid w:val="00614B55"/>
    <w:rsid w:val="00616A3F"/>
    <w:rsid w:val="0061718E"/>
    <w:rsid w:val="006215FC"/>
    <w:rsid w:val="00623806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2D2"/>
    <w:rsid w:val="00634516"/>
    <w:rsid w:val="00634626"/>
    <w:rsid w:val="0063528F"/>
    <w:rsid w:val="00635348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15E7"/>
    <w:rsid w:val="00654250"/>
    <w:rsid w:val="0065439F"/>
    <w:rsid w:val="0065777D"/>
    <w:rsid w:val="00657D10"/>
    <w:rsid w:val="00657E9A"/>
    <w:rsid w:val="0066111E"/>
    <w:rsid w:val="006655CD"/>
    <w:rsid w:val="006657B3"/>
    <w:rsid w:val="00670311"/>
    <w:rsid w:val="0067175B"/>
    <w:rsid w:val="00671B9D"/>
    <w:rsid w:val="00671CD3"/>
    <w:rsid w:val="00672000"/>
    <w:rsid w:val="006721E6"/>
    <w:rsid w:val="00672CC1"/>
    <w:rsid w:val="00673154"/>
    <w:rsid w:val="00673309"/>
    <w:rsid w:val="00673665"/>
    <w:rsid w:val="00675201"/>
    <w:rsid w:val="00680213"/>
    <w:rsid w:val="006808C1"/>
    <w:rsid w:val="0068533B"/>
    <w:rsid w:val="0068616C"/>
    <w:rsid w:val="00687892"/>
    <w:rsid w:val="006900F2"/>
    <w:rsid w:val="00690CDA"/>
    <w:rsid w:val="006913EB"/>
    <w:rsid w:val="006918B3"/>
    <w:rsid w:val="006923D8"/>
    <w:rsid w:val="006934BF"/>
    <w:rsid w:val="00693A30"/>
    <w:rsid w:val="006A2DD7"/>
    <w:rsid w:val="006A3459"/>
    <w:rsid w:val="006A3CA9"/>
    <w:rsid w:val="006A434C"/>
    <w:rsid w:val="006A4B1C"/>
    <w:rsid w:val="006A524D"/>
    <w:rsid w:val="006A5456"/>
    <w:rsid w:val="006A5908"/>
    <w:rsid w:val="006A5E57"/>
    <w:rsid w:val="006A6270"/>
    <w:rsid w:val="006A637B"/>
    <w:rsid w:val="006A7C01"/>
    <w:rsid w:val="006A7D6F"/>
    <w:rsid w:val="006B0770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C6D97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26EA"/>
    <w:rsid w:val="006F39D6"/>
    <w:rsid w:val="006F4192"/>
    <w:rsid w:val="006F4375"/>
    <w:rsid w:val="006F4563"/>
    <w:rsid w:val="006F5D21"/>
    <w:rsid w:val="007011B6"/>
    <w:rsid w:val="00701D55"/>
    <w:rsid w:val="0070214D"/>
    <w:rsid w:val="007031EA"/>
    <w:rsid w:val="00703CDC"/>
    <w:rsid w:val="0070707C"/>
    <w:rsid w:val="007100E0"/>
    <w:rsid w:val="00712546"/>
    <w:rsid w:val="00714A20"/>
    <w:rsid w:val="007152C2"/>
    <w:rsid w:val="00717CEF"/>
    <w:rsid w:val="007202AB"/>
    <w:rsid w:val="00720726"/>
    <w:rsid w:val="00722BB2"/>
    <w:rsid w:val="007239E1"/>
    <w:rsid w:val="00723A7F"/>
    <w:rsid w:val="007242D0"/>
    <w:rsid w:val="0072647A"/>
    <w:rsid w:val="00727110"/>
    <w:rsid w:val="0072796E"/>
    <w:rsid w:val="00727D00"/>
    <w:rsid w:val="0073028C"/>
    <w:rsid w:val="00730F3D"/>
    <w:rsid w:val="00732CCE"/>
    <w:rsid w:val="00733477"/>
    <w:rsid w:val="00735884"/>
    <w:rsid w:val="00737A82"/>
    <w:rsid w:val="007409C4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1C75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2DF"/>
    <w:rsid w:val="00776346"/>
    <w:rsid w:val="00776A16"/>
    <w:rsid w:val="00776EC4"/>
    <w:rsid w:val="00781307"/>
    <w:rsid w:val="007818B2"/>
    <w:rsid w:val="007827A7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4ECC"/>
    <w:rsid w:val="007A54F3"/>
    <w:rsid w:val="007A7665"/>
    <w:rsid w:val="007B06B4"/>
    <w:rsid w:val="007B3C07"/>
    <w:rsid w:val="007B3C68"/>
    <w:rsid w:val="007B3E2E"/>
    <w:rsid w:val="007B415D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0C9B"/>
    <w:rsid w:val="007E11CF"/>
    <w:rsid w:val="007E25E1"/>
    <w:rsid w:val="007E2B01"/>
    <w:rsid w:val="007E3ECA"/>
    <w:rsid w:val="007E508E"/>
    <w:rsid w:val="007E6205"/>
    <w:rsid w:val="007E72DB"/>
    <w:rsid w:val="007E7649"/>
    <w:rsid w:val="007F071C"/>
    <w:rsid w:val="007F23BF"/>
    <w:rsid w:val="007F3A92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58F5"/>
    <w:rsid w:val="008460F5"/>
    <w:rsid w:val="008465ED"/>
    <w:rsid w:val="00850A2A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0DD9"/>
    <w:rsid w:val="008727B7"/>
    <w:rsid w:val="00873C22"/>
    <w:rsid w:val="0087483B"/>
    <w:rsid w:val="00875D52"/>
    <w:rsid w:val="00875FD3"/>
    <w:rsid w:val="0087732F"/>
    <w:rsid w:val="0087787C"/>
    <w:rsid w:val="00877C2C"/>
    <w:rsid w:val="008801F6"/>
    <w:rsid w:val="0088030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2503"/>
    <w:rsid w:val="00895B7C"/>
    <w:rsid w:val="00897BD7"/>
    <w:rsid w:val="00897E9E"/>
    <w:rsid w:val="008A0BF9"/>
    <w:rsid w:val="008A1514"/>
    <w:rsid w:val="008A30D3"/>
    <w:rsid w:val="008A319E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7EEE"/>
    <w:rsid w:val="008D0229"/>
    <w:rsid w:val="008D213C"/>
    <w:rsid w:val="008D3A65"/>
    <w:rsid w:val="008D3B44"/>
    <w:rsid w:val="008D3BE8"/>
    <w:rsid w:val="008D49BE"/>
    <w:rsid w:val="008D4C2E"/>
    <w:rsid w:val="008D741B"/>
    <w:rsid w:val="008E06BD"/>
    <w:rsid w:val="008E0AAA"/>
    <w:rsid w:val="008E0F48"/>
    <w:rsid w:val="008E17BA"/>
    <w:rsid w:val="008E2464"/>
    <w:rsid w:val="008E62BA"/>
    <w:rsid w:val="008E67F4"/>
    <w:rsid w:val="008E6CBE"/>
    <w:rsid w:val="008E7A6C"/>
    <w:rsid w:val="008E7A83"/>
    <w:rsid w:val="008F0524"/>
    <w:rsid w:val="008F1906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6E31"/>
    <w:rsid w:val="00907C91"/>
    <w:rsid w:val="00907F4D"/>
    <w:rsid w:val="00913890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72"/>
    <w:rsid w:val="009321FA"/>
    <w:rsid w:val="0093695C"/>
    <w:rsid w:val="00936B6A"/>
    <w:rsid w:val="00936D15"/>
    <w:rsid w:val="00937514"/>
    <w:rsid w:val="00940490"/>
    <w:rsid w:val="00940F6A"/>
    <w:rsid w:val="0094152E"/>
    <w:rsid w:val="00941E29"/>
    <w:rsid w:val="00942434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6875"/>
    <w:rsid w:val="00961490"/>
    <w:rsid w:val="0096193E"/>
    <w:rsid w:val="009624D4"/>
    <w:rsid w:val="0096258C"/>
    <w:rsid w:val="00962FE4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5FC9"/>
    <w:rsid w:val="00987A71"/>
    <w:rsid w:val="009907D7"/>
    <w:rsid w:val="00991874"/>
    <w:rsid w:val="00994B36"/>
    <w:rsid w:val="009965DC"/>
    <w:rsid w:val="0099668D"/>
    <w:rsid w:val="00997094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A7BE8"/>
    <w:rsid w:val="009B1BD0"/>
    <w:rsid w:val="009B25AD"/>
    <w:rsid w:val="009B346E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2F35"/>
    <w:rsid w:val="009C6D71"/>
    <w:rsid w:val="009C6FAC"/>
    <w:rsid w:val="009D1854"/>
    <w:rsid w:val="009D22E7"/>
    <w:rsid w:val="009D2E05"/>
    <w:rsid w:val="009D35E1"/>
    <w:rsid w:val="009D3B70"/>
    <w:rsid w:val="009D3F4E"/>
    <w:rsid w:val="009D4191"/>
    <w:rsid w:val="009D517F"/>
    <w:rsid w:val="009D5BA1"/>
    <w:rsid w:val="009D6767"/>
    <w:rsid w:val="009D72B5"/>
    <w:rsid w:val="009D72D1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6C66"/>
    <w:rsid w:val="009F71E6"/>
    <w:rsid w:val="009F7F6D"/>
    <w:rsid w:val="00A00D2B"/>
    <w:rsid w:val="00A01E94"/>
    <w:rsid w:val="00A03640"/>
    <w:rsid w:val="00A0434B"/>
    <w:rsid w:val="00A06251"/>
    <w:rsid w:val="00A0672F"/>
    <w:rsid w:val="00A073C8"/>
    <w:rsid w:val="00A108BF"/>
    <w:rsid w:val="00A109DE"/>
    <w:rsid w:val="00A10F4D"/>
    <w:rsid w:val="00A163C0"/>
    <w:rsid w:val="00A16724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6EB"/>
    <w:rsid w:val="00A51C07"/>
    <w:rsid w:val="00A54E75"/>
    <w:rsid w:val="00A555F0"/>
    <w:rsid w:val="00A56068"/>
    <w:rsid w:val="00A5685B"/>
    <w:rsid w:val="00A56916"/>
    <w:rsid w:val="00A6029E"/>
    <w:rsid w:val="00A61C10"/>
    <w:rsid w:val="00A63073"/>
    <w:rsid w:val="00A63A4D"/>
    <w:rsid w:val="00A63D98"/>
    <w:rsid w:val="00A650B0"/>
    <w:rsid w:val="00A667D6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1FC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FDA"/>
    <w:rsid w:val="00AA5338"/>
    <w:rsid w:val="00AA60AD"/>
    <w:rsid w:val="00AA6557"/>
    <w:rsid w:val="00AA6A2B"/>
    <w:rsid w:val="00AA71EA"/>
    <w:rsid w:val="00AB0342"/>
    <w:rsid w:val="00AB0926"/>
    <w:rsid w:val="00AB0939"/>
    <w:rsid w:val="00AB0E8A"/>
    <w:rsid w:val="00AB124F"/>
    <w:rsid w:val="00AB3BF3"/>
    <w:rsid w:val="00AB4382"/>
    <w:rsid w:val="00AB7F1E"/>
    <w:rsid w:val="00AC148F"/>
    <w:rsid w:val="00AC1976"/>
    <w:rsid w:val="00AC1B59"/>
    <w:rsid w:val="00AC1C6E"/>
    <w:rsid w:val="00AC1EA6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D70EB"/>
    <w:rsid w:val="00AE0411"/>
    <w:rsid w:val="00AE125E"/>
    <w:rsid w:val="00AE1432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089C"/>
    <w:rsid w:val="00B01163"/>
    <w:rsid w:val="00B01165"/>
    <w:rsid w:val="00B0133D"/>
    <w:rsid w:val="00B01B65"/>
    <w:rsid w:val="00B03818"/>
    <w:rsid w:val="00B03B42"/>
    <w:rsid w:val="00B03D6B"/>
    <w:rsid w:val="00B03FE4"/>
    <w:rsid w:val="00B04E2E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573E"/>
    <w:rsid w:val="00B16540"/>
    <w:rsid w:val="00B17C97"/>
    <w:rsid w:val="00B214C9"/>
    <w:rsid w:val="00B225B7"/>
    <w:rsid w:val="00B2262B"/>
    <w:rsid w:val="00B22E79"/>
    <w:rsid w:val="00B24078"/>
    <w:rsid w:val="00B2467C"/>
    <w:rsid w:val="00B248A1"/>
    <w:rsid w:val="00B26D2E"/>
    <w:rsid w:val="00B272D5"/>
    <w:rsid w:val="00B27768"/>
    <w:rsid w:val="00B27AEA"/>
    <w:rsid w:val="00B301AD"/>
    <w:rsid w:val="00B306C6"/>
    <w:rsid w:val="00B314FF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627D"/>
    <w:rsid w:val="00B77093"/>
    <w:rsid w:val="00B8008A"/>
    <w:rsid w:val="00B80C46"/>
    <w:rsid w:val="00B8135D"/>
    <w:rsid w:val="00B81E65"/>
    <w:rsid w:val="00B8311A"/>
    <w:rsid w:val="00B8318D"/>
    <w:rsid w:val="00B855F7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66C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C77CC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36F2"/>
    <w:rsid w:val="00BE429B"/>
    <w:rsid w:val="00BE46CC"/>
    <w:rsid w:val="00BE5237"/>
    <w:rsid w:val="00BE5EA7"/>
    <w:rsid w:val="00BE672D"/>
    <w:rsid w:val="00BE6C13"/>
    <w:rsid w:val="00BE7A4C"/>
    <w:rsid w:val="00BF1FA5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47CB"/>
    <w:rsid w:val="00C055D5"/>
    <w:rsid w:val="00C05F9B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17B03"/>
    <w:rsid w:val="00C20137"/>
    <w:rsid w:val="00C20167"/>
    <w:rsid w:val="00C206A9"/>
    <w:rsid w:val="00C2180B"/>
    <w:rsid w:val="00C22D33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4603C"/>
    <w:rsid w:val="00C5047A"/>
    <w:rsid w:val="00C51AFA"/>
    <w:rsid w:val="00C521E1"/>
    <w:rsid w:val="00C52D8E"/>
    <w:rsid w:val="00C54E62"/>
    <w:rsid w:val="00C564F7"/>
    <w:rsid w:val="00C56770"/>
    <w:rsid w:val="00C57F43"/>
    <w:rsid w:val="00C60C39"/>
    <w:rsid w:val="00C66A6C"/>
    <w:rsid w:val="00C71707"/>
    <w:rsid w:val="00C72D1F"/>
    <w:rsid w:val="00C769F1"/>
    <w:rsid w:val="00C8009E"/>
    <w:rsid w:val="00C823AB"/>
    <w:rsid w:val="00C8256E"/>
    <w:rsid w:val="00C832AF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9710C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379F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3AB"/>
    <w:rsid w:val="00CE36E0"/>
    <w:rsid w:val="00CE572B"/>
    <w:rsid w:val="00CE6CC3"/>
    <w:rsid w:val="00CE7B9F"/>
    <w:rsid w:val="00CF04A6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2CAF"/>
    <w:rsid w:val="00D04E5F"/>
    <w:rsid w:val="00D050D5"/>
    <w:rsid w:val="00D0511D"/>
    <w:rsid w:val="00D0535C"/>
    <w:rsid w:val="00D0558E"/>
    <w:rsid w:val="00D0679C"/>
    <w:rsid w:val="00D072D1"/>
    <w:rsid w:val="00D11A75"/>
    <w:rsid w:val="00D13F27"/>
    <w:rsid w:val="00D16DFC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639F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05DA"/>
    <w:rsid w:val="00D5121A"/>
    <w:rsid w:val="00D513EB"/>
    <w:rsid w:val="00D51F93"/>
    <w:rsid w:val="00D535EB"/>
    <w:rsid w:val="00D53C8F"/>
    <w:rsid w:val="00D542AF"/>
    <w:rsid w:val="00D560FA"/>
    <w:rsid w:val="00D5620E"/>
    <w:rsid w:val="00D57E6A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339B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A1072"/>
    <w:rsid w:val="00DA22DA"/>
    <w:rsid w:val="00DA3FEA"/>
    <w:rsid w:val="00DA4C0B"/>
    <w:rsid w:val="00DA4EE0"/>
    <w:rsid w:val="00DA6E45"/>
    <w:rsid w:val="00DB05EB"/>
    <w:rsid w:val="00DB08A5"/>
    <w:rsid w:val="00DB09E9"/>
    <w:rsid w:val="00DB2BDF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4590"/>
    <w:rsid w:val="00DC5F5B"/>
    <w:rsid w:val="00DC6D14"/>
    <w:rsid w:val="00DC6F45"/>
    <w:rsid w:val="00DC7757"/>
    <w:rsid w:val="00DC7871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39A9"/>
    <w:rsid w:val="00DE587A"/>
    <w:rsid w:val="00DE7783"/>
    <w:rsid w:val="00DE7967"/>
    <w:rsid w:val="00DE7E5B"/>
    <w:rsid w:val="00DF09E2"/>
    <w:rsid w:val="00DF10AE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4545"/>
    <w:rsid w:val="00E05C47"/>
    <w:rsid w:val="00E06B1A"/>
    <w:rsid w:val="00E06E18"/>
    <w:rsid w:val="00E07D5F"/>
    <w:rsid w:val="00E07DC6"/>
    <w:rsid w:val="00E13E41"/>
    <w:rsid w:val="00E20754"/>
    <w:rsid w:val="00E21945"/>
    <w:rsid w:val="00E22C6E"/>
    <w:rsid w:val="00E23D93"/>
    <w:rsid w:val="00E240DD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E4D"/>
    <w:rsid w:val="00E34FBE"/>
    <w:rsid w:val="00E35C96"/>
    <w:rsid w:val="00E36C11"/>
    <w:rsid w:val="00E3784D"/>
    <w:rsid w:val="00E40090"/>
    <w:rsid w:val="00E4042D"/>
    <w:rsid w:val="00E44AAC"/>
    <w:rsid w:val="00E513CB"/>
    <w:rsid w:val="00E52E3A"/>
    <w:rsid w:val="00E56A42"/>
    <w:rsid w:val="00E604BE"/>
    <w:rsid w:val="00E609D1"/>
    <w:rsid w:val="00E61E07"/>
    <w:rsid w:val="00E62860"/>
    <w:rsid w:val="00E6320B"/>
    <w:rsid w:val="00E63F39"/>
    <w:rsid w:val="00E6477D"/>
    <w:rsid w:val="00E66D8B"/>
    <w:rsid w:val="00E67C47"/>
    <w:rsid w:val="00E72347"/>
    <w:rsid w:val="00E740C1"/>
    <w:rsid w:val="00E741FC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60E"/>
    <w:rsid w:val="00E87A8D"/>
    <w:rsid w:val="00E92191"/>
    <w:rsid w:val="00E93988"/>
    <w:rsid w:val="00E93E6D"/>
    <w:rsid w:val="00E94391"/>
    <w:rsid w:val="00E9482A"/>
    <w:rsid w:val="00E9572C"/>
    <w:rsid w:val="00E961FD"/>
    <w:rsid w:val="00E96F84"/>
    <w:rsid w:val="00E977BB"/>
    <w:rsid w:val="00E97FF0"/>
    <w:rsid w:val="00EA0205"/>
    <w:rsid w:val="00EA0219"/>
    <w:rsid w:val="00EA0268"/>
    <w:rsid w:val="00EA079A"/>
    <w:rsid w:val="00EA07F1"/>
    <w:rsid w:val="00EA1D74"/>
    <w:rsid w:val="00EA2E54"/>
    <w:rsid w:val="00EA3498"/>
    <w:rsid w:val="00EA5CE4"/>
    <w:rsid w:val="00EA6F15"/>
    <w:rsid w:val="00EA722F"/>
    <w:rsid w:val="00EA7AC4"/>
    <w:rsid w:val="00EB1619"/>
    <w:rsid w:val="00EB31C2"/>
    <w:rsid w:val="00EB3833"/>
    <w:rsid w:val="00EB4433"/>
    <w:rsid w:val="00EB600F"/>
    <w:rsid w:val="00EB611C"/>
    <w:rsid w:val="00EB71C5"/>
    <w:rsid w:val="00EB7296"/>
    <w:rsid w:val="00EB79C3"/>
    <w:rsid w:val="00EB7A01"/>
    <w:rsid w:val="00EC1750"/>
    <w:rsid w:val="00EC22BE"/>
    <w:rsid w:val="00EC241E"/>
    <w:rsid w:val="00EC2E09"/>
    <w:rsid w:val="00EC3069"/>
    <w:rsid w:val="00EC3280"/>
    <w:rsid w:val="00EC44E1"/>
    <w:rsid w:val="00EC4DF5"/>
    <w:rsid w:val="00EC6116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3793"/>
    <w:rsid w:val="00F03BA6"/>
    <w:rsid w:val="00F04DB4"/>
    <w:rsid w:val="00F05455"/>
    <w:rsid w:val="00F06CC0"/>
    <w:rsid w:val="00F07AB6"/>
    <w:rsid w:val="00F103D0"/>
    <w:rsid w:val="00F108C8"/>
    <w:rsid w:val="00F11C82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F69"/>
    <w:rsid w:val="00F25E05"/>
    <w:rsid w:val="00F264BA"/>
    <w:rsid w:val="00F27CBC"/>
    <w:rsid w:val="00F31651"/>
    <w:rsid w:val="00F34007"/>
    <w:rsid w:val="00F3484E"/>
    <w:rsid w:val="00F35350"/>
    <w:rsid w:val="00F37274"/>
    <w:rsid w:val="00F3746D"/>
    <w:rsid w:val="00F40054"/>
    <w:rsid w:val="00F41865"/>
    <w:rsid w:val="00F43FAA"/>
    <w:rsid w:val="00F44035"/>
    <w:rsid w:val="00F440AE"/>
    <w:rsid w:val="00F4480E"/>
    <w:rsid w:val="00F44AC0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17F8"/>
    <w:rsid w:val="00F52395"/>
    <w:rsid w:val="00F5276C"/>
    <w:rsid w:val="00F52DFB"/>
    <w:rsid w:val="00F53EE6"/>
    <w:rsid w:val="00F5426D"/>
    <w:rsid w:val="00F542CD"/>
    <w:rsid w:val="00F5548F"/>
    <w:rsid w:val="00F56980"/>
    <w:rsid w:val="00F575FB"/>
    <w:rsid w:val="00F60877"/>
    <w:rsid w:val="00F6127B"/>
    <w:rsid w:val="00F61E40"/>
    <w:rsid w:val="00F62F14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481B"/>
    <w:rsid w:val="00F779ED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7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07DB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6FB"/>
    <w:rsid w:val="00FE485B"/>
    <w:rsid w:val="00FE48F0"/>
    <w:rsid w:val="00FE4E34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26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4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4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6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6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6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0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1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7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8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4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10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66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1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46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22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2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5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7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30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0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38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3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8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67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44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40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42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3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5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5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6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91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68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6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25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4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497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21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5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6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7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62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5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9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1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9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0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3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29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7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0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1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07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2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66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5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97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1444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4</cp:revision>
  <cp:lastPrinted>2016-07-29T11:13:00Z</cp:lastPrinted>
  <dcterms:created xsi:type="dcterms:W3CDTF">2019-06-06T08:05:00Z</dcterms:created>
  <dcterms:modified xsi:type="dcterms:W3CDTF">2019-06-07T05:51:00Z</dcterms:modified>
</cp:coreProperties>
</file>