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8D371F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19</w:t>
      </w:r>
      <w:r w:rsidR="005F254F">
        <w:rPr>
          <w:rStyle w:val="SubtleEmphasis"/>
          <w:rFonts w:ascii="Arial" w:hAnsi="Arial" w:cs="Arial"/>
        </w:rPr>
        <w:t>.07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2B23A3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2B23A3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8D371F">
        <w:rPr>
          <w:rFonts w:ascii="Arial" w:hAnsi="Arial" w:cs="Arial"/>
          <w:b/>
          <w:i/>
          <w:lang w:val="bg-BG"/>
        </w:rPr>
        <w:t>56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Pr="00E75275">
        <w:rPr>
          <w:rStyle w:val="Heading2Char"/>
        </w:rPr>
        <w:t>за устройството на Черноморското крайбрежие</w:t>
      </w:r>
      <w:r w:rsidRPr="004A3002">
        <w:rPr>
          <w:rStyle w:val="Heading2Char"/>
        </w:rPr>
        <w:t xml:space="preserve">. </w:t>
      </w:r>
      <w:r w:rsidR="00284DC3" w:rsidRPr="00284DC3">
        <w:rPr>
          <w:rFonts w:ascii="Arial" w:hAnsi="Arial" w:cs="Arial"/>
        </w:rPr>
        <w:t>Създава се възможност за предварително изпълнение на заповедите на министъра на туризма, с които се нарежда провеждането на търгове с тайно наддаване за отдаване под наем на обекти - изключителна държавна собственост, представляващи морски плажове, и заповедите за определяне на спечелили проведените търгове. Въвежда се забрана за поставяне на плажни принадлежности и палатки, а също и преминаването, паркирането и престоя на пътни превозни средства, ремаркета и полуремаркета, върху дюни, попадащи в границите на зона "А", зона "Б" или в урбанизираните територии на населените места след границите на зона "А", освен в случаите на разрешено строителство.</w:t>
      </w:r>
    </w:p>
    <w:p w:rsidR="00284DC3" w:rsidRDefault="00284DC3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Pr="00E75275">
        <w:rPr>
          <w:rStyle w:val="Heading2Char"/>
        </w:rPr>
        <w:t>за приватизация и следприватизационен контрол</w:t>
      </w:r>
      <w:r w:rsidRPr="004A3002">
        <w:rPr>
          <w:rStyle w:val="Heading2Char"/>
        </w:rPr>
        <w:t xml:space="preserve">. </w:t>
      </w:r>
      <w:r w:rsidRPr="00284DC3">
        <w:rPr>
          <w:rFonts w:ascii="Arial" w:hAnsi="Arial" w:cs="Arial"/>
        </w:rPr>
        <w:t>Актуализира се списъкът на търговските дружества с повече от 50 на сто държавно участие в капитала или обособени части от тях, поради преименуването на част от тях.</w:t>
      </w:r>
    </w:p>
    <w:p w:rsidR="00474034" w:rsidRDefault="00474034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75275" w:rsidRPr="00E75275">
        <w:rPr>
          <w:rStyle w:val="Heading2Char"/>
        </w:rPr>
        <w:t>Постановление № 173 от 11 юли 2019 г.</w:t>
      </w:r>
      <w:r w:rsidR="00EC78E7" w:rsidRPr="00EC78E7">
        <w:t xml:space="preserve"> </w:t>
      </w:r>
      <w:r w:rsidR="00EC78E7" w:rsidRPr="00EC78E7">
        <w:rPr>
          <w:rFonts w:ascii="Arial" w:hAnsi="Arial" w:cs="Arial"/>
        </w:rPr>
        <w:t xml:space="preserve">Правителството одобри допълнителни разходи в размер на 12,5 млн. лв. за проектно финансиране </w:t>
      </w:r>
      <w:r w:rsidR="004B36EC">
        <w:rPr>
          <w:rFonts w:ascii="Arial" w:hAnsi="Arial" w:cs="Arial"/>
        </w:rPr>
        <w:t>на българската наука чрез Фонд "</w:t>
      </w:r>
      <w:r w:rsidR="00EC78E7" w:rsidRPr="00EC78E7">
        <w:rPr>
          <w:rFonts w:ascii="Arial" w:hAnsi="Arial" w:cs="Arial"/>
        </w:rPr>
        <w:t>Научни изследвания</w:t>
      </w:r>
      <w:r w:rsidR="004B36EC">
        <w:rPr>
          <w:rFonts w:ascii="Arial" w:hAnsi="Arial" w:cs="Arial"/>
        </w:rPr>
        <w:t>"</w:t>
      </w:r>
      <w:r w:rsidR="00EC78E7" w:rsidRPr="00EC78E7">
        <w:rPr>
          <w:rFonts w:ascii="Arial" w:hAnsi="Arial" w:cs="Arial"/>
        </w:rPr>
        <w:t>.</w:t>
      </w:r>
      <w:r w:rsidR="004B36EC">
        <w:rPr>
          <w:rFonts w:ascii="Arial" w:hAnsi="Arial" w:cs="Arial"/>
        </w:rPr>
        <w:t xml:space="preserve"> </w:t>
      </w:r>
      <w:r w:rsidR="00EC78E7" w:rsidRPr="00EC78E7">
        <w:rPr>
          <w:rFonts w:ascii="Arial" w:hAnsi="Arial" w:cs="Arial"/>
        </w:rPr>
        <w:t>С осигуряването на допълнителните средства ще се гарантира устойчивостта на фин</w:t>
      </w:r>
      <w:r w:rsidR="004B36EC">
        <w:rPr>
          <w:rFonts w:ascii="Arial" w:hAnsi="Arial" w:cs="Arial"/>
        </w:rPr>
        <w:t>ансирането на конкурсен принцип</w:t>
      </w:r>
      <w:r w:rsidR="00EC78E7" w:rsidRPr="00EC78E7">
        <w:rPr>
          <w:rFonts w:ascii="Arial" w:hAnsi="Arial" w:cs="Arial"/>
        </w:rPr>
        <w:t>. Ще се насърчат насочените и чистите фундаментални научни изследвания, ще се подпомогне българската научна периодика. Допълнителното финансиране ще позволи да се подпомогнат и проекти по двустранно научно-техническо сътрудничество в системата на висшето образование и науката в България.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174</w:t>
      </w:r>
      <w:r w:rsidRPr="00E75275">
        <w:rPr>
          <w:rStyle w:val="Heading2Char"/>
        </w:rPr>
        <w:t xml:space="preserve"> от 11 юли 2019 г.</w:t>
      </w:r>
      <w:r w:rsidR="004B36EC" w:rsidRPr="004B36EC">
        <w:rPr>
          <w:rFonts w:ascii="Arial" w:hAnsi="Arial" w:cs="Arial"/>
        </w:rPr>
        <w:t xml:space="preserve"> </w:t>
      </w:r>
      <w:r w:rsidR="006C22DD" w:rsidRPr="004B36EC">
        <w:rPr>
          <w:rFonts w:ascii="Arial" w:hAnsi="Arial" w:cs="Arial"/>
        </w:rPr>
        <w:t>Разпла</w:t>
      </w:r>
      <w:r w:rsidR="006C22DD">
        <w:rPr>
          <w:rFonts w:ascii="Arial" w:hAnsi="Arial" w:cs="Arial"/>
        </w:rPr>
        <w:t>щат се</w:t>
      </w:r>
      <w:r w:rsidR="006C22DD" w:rsidRPr="004B36EC">
        <w:rPr>
          <w:rFonts w:ascii="Arial" w:hAnsi="Arial" w:cs="Arial"/>
        </w:rPr>
        <w:t xml:space="preserve"> </w:t>
      </w:r>
      <w:r w:rsidR="004B36EC" w:rsidRPr="004B36EC">
        <w:rPr>
          <w:rFonts w:ascii="Arial" w:hAnsi="Arial" w:cs="Arial"/>
        </w:rPr>
        <w:t>извършени разходи за престой и ползване на</w:t>
      </w:r>
      <w:r w:rsidR="004B36EC">
        <w:rPr>
          <w:rFonts w:ascii="Arial" w:hAnsi="Arial" w:cs="Arial"/>
        </w:rPr>
        <w:t xml:space="preserve"> дейности и услуги в базите на "</w:t>
      </w:r>
      <w:r w:rsidR="004B36EC" w:rsidRPr="004B36EC">
        <w:rPr>
          <w:rFonts w:ascii="Arial" w:hAnsi="Arial" w:cs="Arial"/>
        </w:rPr>
        <w:t>Проф</w:t>
      </w:r>
      <w:r w:rsidR="004B36EC">
        <w:rPr>
          <w:rFonts w:ascii="Arial" w:hAnsi="Arial" w:cs="Arial"/>
        </w:rPr>
        <w:t>илактика, рехабилитация и отдих"</w:t>
      </w:r>
      <w:r w:rsidR="004B36EC" w:rsidRPr="004B36EC">
        <w:rPr>
          <w:rFonts w:ascii="Arial" w:hAnsi="Arial" w:cs="Arial"/>
        </w:rPr>
        <w:t xml:space="preserve"> ЕАД от правоимащи лица по Закона за военноинвалидите и военнопострадалите.</w:t>
      </w:r>
    </w:p>
    <w:p w:rsidR="00E75275" w:rsidRDefault="00E75275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75275">
        <w:rPr>
          <w:rStyle w:val="Heading2Char"/>
        </w:rPr>
        <w:t>Постановление № 17</w:t>
      </w:r>
      <w:r>
        <w:rPr>
          <w:rStyle w:val="Heading2Char"/>
        </w:rPr>
        <w:t>5</w:t>
      </w:r>
      <w:r w:rsidRPr="00E75275">
        <w:rPr>
          <w:rStyle w:val="Heading2Char"/>
        </w:rPr>
        <w:t xml:space="preserve"> от 11 юли 2019 г. </w:t>
      </w:r>
      <w:r w:rsidR="004B36EC">
        <w:rPr>
          <w:rFonts w:ascii="Arial" w:hAnsi="Arial" w:cs="Arial"/>
        </w:rPr>
        <w:t>Кабинетът гласува средства в размер до 244 000 лв. з</w:t>
      </w:r>
      <w:r w:rsidR="004B36EC" w:rsidRPr="004B36EC">
        <w:rPr>
          <w:rFonts w:ascii="Arial" w:hAnsi="Arial" w:cs="Arial"/>
        </w:rPr>
        <w:t>а изграждане на информационни системи в Комисията за публичен надзор</w:t>
      </w:r>
      <w:r w:rsidR="004B36EC">
        <w:rPr>
          <w:rFonts w:ascii="Arial" w:hAnsi="Arial" w:cs="Arial"/>
        </w:rPr>
        <w:t xml:space="preserve"> </w:t>
      </w:r>
      <w:r w:rsidR="004B36EC" w:rsidRPr="004B36EC">
        <w:rPr>
          <w:rFonts w:ascii="Arial" w:hAnsi="Arial" w:cs="Arial"/>
        </w:rPr>
        <w:t>над регистрираните одитори.</w:t>
      </w:r>
    </w:p>
    <w:p w:rsidR="00E75275" w:rsidRDefault="00E75275" w:rsidP="00B0218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75275">
        <w:rPr>
          <w:rStyle w:val="Heading2Char"/>
        </w:rPr>
        <w:t>Постановление № 17</w:t>
      </w:r>
      <w:r>
        <w:rPr>
          <w:rStyle w:val="Heading2Char"/>
        </w:rPr>
        <w:t>6</w:t>
      </w:r>
      <w:r w:rsidRPr="00E75275">
        <w:rPr>
          <w:rStyle w:val="Heading2Char"/>
        </w:rPr>
        <w:t xml:space="preserve"> от 11 юли 2019 г. </w:t>
      </w:r>
      <w:r w:rsidR="00B02187">
        <w:rPr>
          <w:rFonts w:ascii="Arial" w:hAnsi="Arial" w:cs="Arial"/>
        </w:rPr>
        <w:t xml:space="preserve">Министерският съвет </w:t>
      </w:r>
      <w:r w:rsidR="00B02187" w:rsidRPr="00B02187">
        <w:rPr>
          <w:rFonts w:ascii="Arial" w:hAnsi="Arial" w:cs="Arial"/>
        </w:rPr>
        <w:t xml:space="preserve">одобри допълнителни разходи по бюджета на Министерството на външните работи за 2019 г. в размер на 1 906 834 лв. за плащания към </w:t>
      </w:r>
      <w:r w:rsidR="00A66DF1">
        <w:rPr>
          <w:rFonts w:ascii="Arial" w:hAnsi="Arial" w:cs="Arial"/>
        </w:rPr>
        <w:t>Механизма за бежанците в Турция</w:t>
      </w:r>
      <w:r w:rsidR="00B02187" w:rsidRPr="00B02187">
        <w:rPr>
          <w:rFonts w:ascii="Arial" w:hAnsi="Arial" w:cs="Arial"/>
        </w:rPr>
        <w:t>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Постановление № 177</w:t>
      </w:r>
      <w:r w:rsidRPr="00E75275">
        <w:rPr>
          <w:rStyle w:val="Heading2Char"/>
        </w:rPr>
        <w:t xml:space="preserve"> от 11 юли 2019 г. </w:t>
      </w:r>
      <w:r w:rsidR="00A66DF1">
        <w:rPr>
          <w:rFonts w:ascii="Arial" w:hAnsi="Arial" w:cs="Arial"/>
        </w:rPr>
        <w:t xml:space="preserve">Малко над 3,5 млн. лв. са отделени за </w:t>
      </w:r>
      <w:r w:rsidR="00A66DF1" w:rsidRPr="00A66DF1">
        <w:rPr>
          <w:rFonts w:ascii="Arial" w:hAnsi="Arial" w:cs="Arial"/>
        </w:rPr>
        <w:t>предприемане на допълнителни мерки и действия по отношение на предотвратяване разпространението на заболяванет</w:t>
      </w:r>
      <w:r w:rsidR="00A360FB">
        <w:rPr>
          <w:rFonts w:ascii="Arial" w:hAnsi="Arial" w:cs="Arial"/>
        </w:rPr>
        <w:t xml:space="preserve">о Африканска чума по свинете в </w:t>
      </w:r>
      <w:r w:rsidR="00A66DF1" w:rsidRPr="00A66DF1">
        <w:rPr>
          <w:rFonts w:ascii="Arial" w:hAnsi="Arial" w:cs="Arial"/>
        </w:rPr>
        <w:t>Република България.</w:t>
      </w:r>
    </w:p>
    <w:p w:rsidR="00474034" w:rsidRDefault="00474034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E75275" w:rsidRPr="00E75275">
        <w:rPr>
          <w:rStyle w:val="Heading2Char"/>
        </w:rPr>
        <w:t>Наредбата за административното обслужване</w:t>
      </w:r>
      <w:r w:rsidR="005F254F" w:rsidRPr="005F254F">
        <w:rPr>
          <w:rStyle w:val="Heading2Char"/>
        </w:rPr>
        <w:t xml:space="preserve">. </w:t>
      </w:r>
      <w:r w:rsidR="00A360FB">
        <w:rPr>
          <w:rFonts w:ascii="Arial" w:hAnsi="Arial" w:cs="Arial"/>
        </w:rPr>
        <w:t xml:space="preserve">Разписва се възможността за създаване на стандартизирани образци на заявления </w:t>
      </w:r>
      <w:r w:rsidR="00A360FB" w:rsidRPr="00A360FB">
        <w:rPr>
          <w:rFonts w:ascii="Arial" w:hAnsi="Arial" w:cs="Arial"/>
        </w:rPr>
        <w:t>за административните услуги, които се предоставят от административните органи, от лицата, които осъществяват публични функции, както и от организациите, кои</w:t>
      </w:r>
      <w:r w:rsidR="00A360FB">
        <w:rPr>
          <w:rFonts w:ascii="Arial" w:hAnsi="Arial" w:cs="Arial"/>
        </w:rPr>
        <w:t>то предоставят обществени услуги.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75275">
        <w:rPr>
          <w:rStyle w:val="Heading2Char"/>
        </w:rPr>
        <w:t xml:space="preserve">Постановление № 91 </w:t>
      </w:r>
      <w:r>
        <w:rPr>
          <w:rStyle w:val="Heading2Char"/>
        </w:rPr>
        <w:t>от 2001 г</w:t>
      </w:r>
      <w:r w:rsidRPr="005F254F">
        <w:rPr>
          <w:rStyle w:val="Heading2Char"/>
        </w:rPr>
        <w:t xml:space="preserve">. </w:t>
      </w:r>
      <w:r w:rsidR="006C22DD" w:rsidRPr="006C22DD">
        <w:rPr>
          <w:rFonts w:ascii="Arial" w:hAnsi="Arial" w:cs="Arial"/>
        </w:rPr>
        <w:t>Забраните върху продажбата и доставките на въоръжение и на свързано с него оборудване</w:t>
      </w:r>
      <w:r w:rsidR="006C22DD">
        <w:rPr>
          <w:rFonts w:ascii="Arial" w:hAnsi="Arial" w:cs="Arial"/>
        </w:rPr>
        <w:t xml:space="preserve"> от Беларус няма да</w:t>
      </w:r>
      <w:r w:rsidR="006C22DD" w:rsidRPr="006C22DD">
        <w:rPr>
          <w:rFonts w:ascii="Arial" w:hAnsi="Arial" w:cs="Arial"/>
        </w:rPr>
        <w:t xml:space="preserve"> засягат задълженията, произтичащи от договор или споразумение и/или предоставянето на помощ, необходима за поддръжката и безопасността на наличния капацитет в рамките на ЕС.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75275">
        <w:rPr>
          <w:rStyle w:val="Heading2Char"/>
        </w:rPr>
        <w:t xml:space="preserve">Наредба № 7 от 2013 г. </w:t>
      </w:r>
      <w:r w:rsidR="006C22DD" w:rsidRPr="006C22DD">
        <w:rPr>
          <w:rFonts w:ascii="Arial" w:hAnsi="Arial" w:cs="Arial"/>
        </w:rPr>
        <w:t>Създава се възможност за сортоизпитване за различимост, хомогенност и стабилност от Изпълнителна агенция по сортоизпитване, апробация и семеконтрол на сортове земеделски растителни и зеленчукови видове в съответствие с актуализирани протоколи на Службата на Общността за сортовете растения за отделни култури или сортоизпитване на култури, включени в протоколи на Службата. Също така, при сортоизпитване на земеделски растителни и зеленчукови видове ще се прилагат новите методики, които са включени за отделни видове в общностното право.</w:t>
      </w:r>
    </w:p>
    <w:p w:rsidR="00E75275" w:rsidRDefault="00E75275" w:rsidP="006C22D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E75275">
        <w:rPr>
          <w:rStyle w:val="Heading2Char"/>
        </w:rPr>
        <w:t xml:space="preserve">Наредба № 6 от 9 юли 2019 г. </w:t>
      </w:r>
      <w:r w:rsidRPr="00157E25">
        <w:rPr>
          <w:rFonts w:ascii="Arial" w:hAnsi="Arial" w:cs="Arial"/>
        </w:rPr>
        <w:t>С</w:t>
      </w:r>
      <w:r w:rsidR="006C22DD">
        <w:rPr>
          <w:rFonts w:ascii="Arial" w:hAnsi="Arial" w:cs="Arial"/>
        </w:rPr>
        <w:t xml:space="preserve"> нея </w:t>
      </w:r>
      <w:r w:rsidR="006C22DD" w:rsidRPr="006C22DD">
        <w:rPr>
          <w:rFonts w:ascii="Arial" w:hAnsi="Arial" w:cs="Arial"/>
        </w:rPr>
        <w:t>се определят редът и условията за провеждане на диагностика, профилактика и контрол на заразни</w:t>
      </w:r>
      <w:r w:rsidR="006C22DD">
        <w:rPr>
          <w:rFonts w:ascii="Arial" w:hAnsi="Arial" w:cs="Arial"/>
        </w:rPr>
        <w:t xml:space="preserve"> болести на дихателната система - варицела, епидемичен паротит, коклюш, </w:t>
      </w:r>
      <w:r w:rsidR="006C22DD" w:rsidRPr="006C22DD">
        <w:rPr>
          <w:rFonts w:ascii="Arial" w:hAnsi="Arial" w:cs="Arial"/>
        </w:rPr>
        <w:t>менингококова болест, инвазивна (</w:t>
      </w:r>
      <w:r w:rsidR="006C22DD">
        <w:rPr>
          <w:rFonts w:ascii="Arial" w:hAnsi="Arial" w:cs="Arial"/>
        </w:rPr>
        <w:t xml:space="preserve">менингококов менингит и сепсис), морбили, рубеола и </w:t>
      </w:r>
      <w:r w:rsidR="006C22DD" w:rsidRPr="006C22DD">
        <w:rPr>
          <w:rFonts w:ascii="Arial" w:hAnsi="Arial" w:cs="Arial"/>
        </w:rPr>
        <w:t>скарлатина.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F254F">
        <w:rPr>
          <w:rFonts w:ascii="Arial" w:hAnsi="Arial" w:cs="Arial"/>
          <w:b/>
          <w:i/>
          <w:lang w:val="bg-BG"/>
        </w:rPr>
        <w:t>5</w:t>
      </w:r>
      <w:r w:rsidR="008D371F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2A97" w:rsidRDefault="00871762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C02765" w:rsidRPr="00C02765">
        <w:rPr>
          <w:rStyle w:val="Heading2Char"/>
        </w:rPr>
        <w:t xml:space="preserve">Постановление № 179 от 15 юли 2019 г. </w:t>
      </w:r>
      <w:r w:rsidR="003B5AB3" w:rsidRPr="003B5AB3">
        <w:rPr>
          <w:rFonts w:ascii="Arial" w:hAnsi="Arial" w:cs="Arial"/>
        </w:rPr>
        <w:t xml:space="preserve">Осигуряват се допълнително по една щатна бройка </w:t>
      </w:r>
      <w:r w:rsidR="003B5AB3">
        <w:rPr>
          <w:rFonts w:ascii="Arial" w:hAnsi="Arial" w:cs="Arial"/>
        </w:rPr>
        <w:t>в областните администрации в</w:t>
      </w:r>
      <w:r w:rsidR="003B5AB3" w:rsidRPr="003B5AB3">
        <w:rPr>
          <w:rFonts w:ascii="Arial" w:hAnsi="Arial" w:cs="Arial"/>
        </w:rPr>
        <w:t xml:space="preserve"> област Кърджали и Софийска област, които предоставят най-активно услугата</w:t>
      </w:r>
      <w:r w:rsidR="003B5AB3">
        <w:rPr>
          <w:rFonts w:ascii="Arial" w:hAnsi="Arial" w:cs="Arial"/>
        </w:rPr>
        <w:t xml:space="preserve"> за </w:t>
      </w:r>
      <w:r w:rsidR="003B5AB3" w:rsidRPr="003B5AB3">
        <w:rPr>
          <w:rFonts w:ascii="Arial" w:hAnsi="Arial" w:cs="Arial"/>
        </w:rPr>
        <w:t xml:space="preserve">легализация на чуждестранни публични актове. Допълнителните бройки са за сметка на намаляване на числеността на Министерството на външните работи с две щатни бройки. </w:t>
      </w:r>
      <w:r w:rsidR="00893A2A">
        <w:rPr>
          <w:rFonts w:ascii="Arial" w:hAnsi="Arial" w:cs="Arial"/>
        </w:rPr>
        <w:t>Възлагат се и функции на отдел "</w:t>
      </w:r>
      <w:r w:rsidR="003B5AB3" w:rsidRPr="003B5AB3">
        <w:rPr>
          <w:rFonts w:ascii="Arial" w:hAnsi="Arial" w:cs="Arial"/>
        </w:rPr>
        <w:t>Административна и регионална координация</w:t>
      </w:r>
      <w:r w:rsidR="00893A2A">
        <w:rPr>
          <w:rFonts w:ascii="Arial" w:hAnsi="Arial" w:cs="Arial"/>
        </w:rPr>
        <w:t>"</w:t>
      </w:r>
      <w:r w:rsidR="003B5AB3" w:rsidRPr="003B5AB3">
        <w:rPr>
          <w:rFonts w:ascii="Arial" w:hAnsi="Arial" w:cs="Arial"/>
        </w:rPr>
        <w:t xml:space="preserve"> в администрацията на Министерския съвет във връзка с централизираното поддържане на система за легализация на документи.</w:t>
      </w:r>
    </w:p>
    <w:p w:rsidR="00412A97" w:rsidRDefault="00412A97" w:rsidP="001D469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C02765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C02765">
        <w:rPr>
          <w:rStyle w:val="Heading2Char"/>
        </w:rPr>
        <w:t>Наредба № 3 от 10 юли 2019 г</w:t>
      </w:r>
      <w:r w:rsidRPr="00412A97">
        <w:rPr>
          <w:rStyle w:val="Heading2Char"/>
        </w:rPr>
        <w:t xml:space="preserve">. </w:t>
      </w:r>
      <w:r w:rsidR="001D469D">
        <w:rPr>
          <w:rFonts w:ascii="Arial" w:hAnsi="Arial" w:cs="Arial"/>
        </w:rPr>
        <w:t xml:space="preserve">С нея се уреждат </w:t>
      </w:r>
      <w:r w:rsidR="001D469D" w:rsidRPr="001D469D">
        <w:rPr>
          <w:rFonts w:ascii="Arial" w:hAnsi="Arial" w:cs="Arial"/>
        </w:rPr>
        <w:t>редът за идентифициране, деклариране и предоставяне на статут на обекти като недвижими културни</w:t>
      </w:r>
      <w:r w:rsidR="001D469D">
        <w:rPr>
          <w:rFonts w:ascii="Arial" w:hAnsi="Arial" w:cs="Arial"/>
        </w:rPr>
        <w:t xml:space="preserve"> ценности,</w:t>
      </w:r>
      <w:r w:rsidR="001D469D" w:rsidRPr="001D469D">
        <w:rPr>
          <w:rFonts w:ascii="Arial" w:hAnsi="Arial" w:cs="Arial"/>
        </w:rPr>
        <w:t xml:space="preserve"> редът за определяне на временни режими за опазване на декларираните обекти на недвижимото културно наследство и на режимите за опазване н</w:t>
      </w:r>
      <w:r w:rsidR="001D469D">
        <w:rPr>
          <w:rFonts w:ascii="Arial" w:hAnsi="Arial" w:cs="Arial"/>
        </w:rPr>
        <w:t xml:space="preserve">а недвижимите културни ценности, </w:t>
      </w:r>
      <w:r w:rsidR="001D469D" w:rsidRPr="001D469D">
        <w:rPr>
          <w:rFonts w:ascii="Arial" w:hAnsi="Arial" w:cs="Arial"/>
        </w:rPr>
        <w:t xml:space="preserve">дейността на </w:t>
      </w:r>
      <w:r w:rsidR="001D469D">
        <w:rPr>
          <w:rFonts w:ascii="Arial" w:hAnsi="Arial" w:cs="Arial"/>
        </w:rPr>
        <w:t xml:space="preserve">междуведомствената комисия, </w:t>
      </w:r>
      <w:r w:rsidR="001D469D" w:rsidRPr="001D469D">
        <w:rPr>
          <w:rFonts w:ascii="Arial" w:hAnsi="Arial" w:cs="Arial"/>
        </w:rPr>
        <w:t>определянето на класификацията и категорията на недвижими</w:t>
      </w:r>
      <w:r w:rsidR="001D469D">
        <w:rPr>
          <w:rFonts w:ascii="Arial" w:hAnsi="Arial" w:cs="Arial"/>
        </w:rPr>
        <w:t>те</w:t>
      </w:r>
      <w:r w:rsidR="001D469D" w:rsidRPr="001D469D">
        <w:rPr>
          <w:rFonts w:ascii="Arial" w:hAnsi="Arial" w:cs="Arial"/>
        </w:rPr>
        <w:t xml:space="preserve"> културни</w:t>
      </w:r>
      <w:r w:rsidR="001D469D">
        <w:rPr>
          <w:rFonts w:ascii="Arial" w:hAnsi="Arial" w:cs="Arial"/>
        </w:rPr>
        <w:t xml:space="preserve"> ценности</w:t>
      </w:r>
      <w:r w:rsidR="001D469D">
        <w:rPr>
          <w:rFonts w:ascii="Arial" w:hAnsi="Arial" w:cs="Arial"/>
        </w:rPr>
        <w:t xml:space="preserve">, както и </w:t>
      </w:r>
      <w:r w:rsidR="001D469D" w:rsidRPr="001D469D">
        <w:rPr>
          <w:rFonts w:ascii="Arial" w:hAnsi="Arial" w:cs="Arial"/>
        </w:rPr>
        <w:t>редът за достъп до Националния публичен регистър на недвижими</w:t>
      </w:r>
      <w:r w:rsidR="001D469D">
        <w:rPr>
          <w:rFonts w:ascii="Arial" w:hAnsi="Arial" w:cs="Arial"/>
        </w:rPr>
        <w:t>те</w:t>
      </w:r>
      <w:r w:rsidR="001D469D" w:rsidRPr="001D469D">
        <w:rPr>
          <w:rFonts w:ascii="Arial" w:hAnsi="Arial" w:cs="Arial"/>
        </w:rPr>
        <w:t xml:space="preserve"> културни</w:t>
      </w:r>
      <w:r w:rsidR="001D469D">
        <w:rPr>
          <w:rFonts w:ascii="Arial" w:hAnsi="Arial" w:cs="Arial"/>
        </w:rPr>
        <w:t xml:space="preserve"> ценности</w:t>
      </w:r>
      <w:r w:rsidR="001D469D" w:rsidRPr="001D469D">
        <w:rPr>
          <w:rFonts w:ascii="Arial" w:hAnsi="Arial" w:cs="Arial"/>
        </w:rPr>
        <w:t>, и за подлежащите на вписване обстоятелства в него.</w:t>
      </w:r>
      <w:r w:rsidR="00D66247">
        <w:rPr>
          <w:rFonts w:ascii="Arial" w:hAnsi="Arial" w:cs="Arial"/>
        </w:rPr>
        <w:t xml:space="preserve"> </w:t>
      </w:r>
    </w:p>
    <w:p w:rsidR="00412A97" w:rsidRDefault="00C02765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412A97" w:rsidRPr="0018158D">
        <w:rPr>
          <w:rFonts w:ascii="Arial" w:hAnsi="Arial" w:cs="Arial"/>
        </w:rPr>
        <w:t xml:space="preserve"> е</w:t>
      </w:r>
      <w:r w:rsidR="00412A97">
        <w:rPr>
          <w:rStyle w:val="Heading2Char"/>
        </w:rPr>
        <w:t xml:space="preserve"> </w:t>
      </w:r>
      <w:r w:rsidRPr="00C02765">
        <w:rPr>
          <w:rStyle w:val="Heading2Char"/>
        </w:rPr>
        <w:t>Наредба № 16 от 1999 г</w:t>
      </w:r>
      <w:r w:rsidR="00412A97" w:rsidRPr="00412A97">
        <w:rPr>
          <w:rStyle w:val="Heading2Char"/>
        </w:rPr>
        <w:t xml:space="preserve">. </w:t>
      </w:r>
      <w:r w:rsidR="00A8600F">
        <w:rPr>
          <w:rFonts w:ascii="Arial" w:hAnsi="Arial" w:cs="Arial"/>
        </w:rPr>
        <w:t xml:space="preserve">Актуализира се срокът, след изтичането на който се прилагат изискванията на наредбата по отношение на </w:t>
      </w:r>
      <w:r w:rsidR="00A8600F" w:rsidRPr="00A8600F">
        <w:rPr>
          <w:rFonts w:ascii="Arial" w:hAnsi="Arial" w:cs="Arial"/>
        </w:rPr>
        <w:t>инсталациите за товарене или разтоварване на бензини в терминалите</w:t>
      </w:r>
      <w:r w:rsidR="00A8600F">
        <w:rPr>
          <w:rFonts w:ascii="Arial" w:hAnsi="Arial" w:cs="Arial"/>
        </w:rPr>
        <w:t xml:space="preserve">, относно </w:t>
      </w:r>
      <w:r w:rsidR="00A8600F" w:rsidRPr="00A8600F">
        <w:rPr>
          <w:rFonts w:ascii="Arial" w:hAnsi="Arial" w:cs="Arial"/>
        </w:rPr>
        <w:t>конструиране</w:t>
      </w:r>
      <w:r w:rsidR="00A8600F">
        <w:rPr>
          <w:rFonts w:ascii="Arial" w:hAnsi="Arial" w:cs="Arial"/>
        </w:rPr>
        <w:t>то</w:t>
      </w:r>
      <w:r w:rsidR="00A8600F" w:rsidRPr="00A8600F">
        <w:rPr>
          <w:rFonts w:ascii="Arial" w:hAnsi="Arial" w:cs="Arial"/>
        </w:rPr>
        <w:t xml:space="preserve"> и експлоатация</w:t>
      </w:r>
      <w:r w:rsidR="00A8600F">
        <w:rPr>
          <w:rFonts w:ascii="Arial" w:hAnsi="Arial" w:cs="Arial"/>
        </w:rPr>
        <w:t>та</w:t>
      </w:r>
      <w:r w:rsidR="00A8600F" w:rsidRPr="00A8600F">
        <w:rPr>
          <w:rFonts w:ascii="Arial" w:hAnsi="Arial" w:cs="Arial"/>
        </w:rPr>
        <w:t xml:space="preserve"> на подвижни цистерни за превоз на бензини</w:t>
      </w:r>
      <w:r w:rsidR="00A8600F">
        <w:rPr>
          <w:rFonts w:ascii="Arial" w:hAnsi="Arial" w:cs="Arial"/>
        </w:rPr>
        <w:t xml:space="preserve"> и относно </w:t>
      </w:r>
      <w:r w:rsidR="00A8600F" w:rsidRPr="00A8600F">
        <w:rPr>
          <w:rFonts w:ascii="Arial" w:hAnsi="Arial" w:cs="Arial"/>
        </w:rPr>
        <w:t>съоръженията за зареждане на инсталациите за съхранение на бензини</w:t>
      </w:r>
      <w:r w:rsidR="00A8600F">
        <w:rPr>
          <w:rFonts w:ascii="Arial" w:hAnsi="Arial" w:cs="Arial"/>
        </w:rPr>
        <w:t>.</w:t>
      </w:r>
    </w:p>
    <w:p w:rsidR="00871762" w:rsidRDefault="00412A97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C0276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и допълнен</w:t>
      </w:r>
      <w:r w:rsidR="00C02765">
        <w:rPr>
          <w:rFonts w:ascii="Arial" w:hAnsi="Arial" w:cs="Arial"/>
        </w:rPr>
        <w:t>и</w:t>
      </w:r>
      <w:r w:rsidR="00871762" w:rsidRPr="0018158D">
        <w:rPr>
          <w:rFonts w:ascii="Arial" w:hAnsi="Arial" w:cs="Arial"/>
        </w:rPr>
        <w:t xml:space="preserve"> </w:t>
      </w:r>
      <w:r w:rsidR="00C02765">
        <w:rPr>
          <w:rFonts w:ascii="Arial" w:hAnsi="Arial" w:cs="Arial"/>
        </w:rPr>
        <w:t>са</w:t>
      </w:r>
      <w:r w:rsidR="00871762">
        <w:rPr>
          <w:rStyle w:val="Heading2Char"/>
        </w:rPr>
        <w:t xml:space="preserve"> </w:t>
      </w:r>
      <w:r w:rsidR="00C02765" w:rsidRPr="00C02765">
        <w:rPr>
          <w:rStyle w:val="Heading2Char"/>
        </w:rPr>
        <w:t>Правилата за балансиране на пазара на природен газ</w:t>
      </w:r>
      <w:r w:rsidR="003A7F67" w:rsidRPr="003A7F67">
        <w:rPr>
          <w:rStyle w:val="Heading2Char"/>
        </w:rPr>
        <w:t xml:space="preserve">. </w:t>
      </w:r>
      <w:r w:rsidR="002E20AE">
        <w:rPr>
          <w:rFonts w:ascii="Arial" w:hAnsi="Arial" w:cs="Arial"/>
        </w:rPr>
        <w:t xml:space="preserve">Урежда се възможност за търгуване между ползвателите на мрежата и операторите на </w:t>
      </w:r>
      <w:r w:rsidR="002E20AE" w:rsidRPr="002E20AE">
        <w:rPr>
          <w:rFonts w:ascii="Arial" w:hAnsi="Arial" w:cs="Arial"/>
        </w:rPr>
        <w:t>платформа за търговия, управлявана от оператор на съответната платформа.</w:t>
      </w:r>
      <w:r w:rsidR="002E20AE">
        <w:rPr>
          <w:rFonts w:ascii="Arial" w:hAnsi="Arial" w:cs="Arial"/>
        </w:rPr>
        <w:t xml:space="preserve"> Разписват се механизъм и условия за осъществяване на сделките чрез платформата.</w:t>
      </w:r>
    </w:p>
    <w:p w:rsidR="00C02765" w:rsidRDefault="00C02765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 и допълнени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>
        <w:rPr>
          <w:rStyle w:val="Heading2Char"/>
        </w:rPr>
        <w:t xml:space="preserve"> </w:t>
      </w:r>
      <w:r w:rsidRPr="00C02765">
        <w:rPr>
          <w:rStyle w:val="Heading2Char"/>
        </w:rPr>
        <w:t>Правилата за търговия с природен газ</w:t>
      </w:r>
      <w:r w:rsidRPr="003A7F67">
        <w:rPr>
          <w:rStyle w:val="Heading2Char"/>
        </w:rPr>
        <w:t xml:space="preserve">. </w:t>
      </w:r>
      <w:r w:rsidR="002E20AE">
        <w:rPr>
          <w:rFonts w:ascii="Arial" w:hAnsi="Arial" w:cs="Arial"/>
        </w:rPr>
        <w:t>Актуализират се методите за осъществяване на комуникация между ползвателите и търговците, включително чрез издаването на електронни удостоверителни документи.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4C3215" w:rsidTr="00295919">
        <w:trPr>
          <w:trHeight w:val="226"/>
          <w:jc w:val="center"/>
        </w:trPr>
        <w:tc>
          <w:tcPr>
            <w:tcW w:w="2830" w:type="dxa"/>
          </w:tcPr>
          <w:p w:rsidR="00693A30" w:rsidRPr="004C3215" w:rsidRDefault="00BA601B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F2662B" w:rsidRDefault="00F2662B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2662B">
              <w:rPr>
                <w:rFonts w:ascii="Arial" w:hAnsi="Arial" w:cs="Arial"/>
                <w:sz w:val="24"/>
                <w:szCs w:val="24"/>
              </w:rPr>
              <w:t xml:space="preserve">Закон за изменение и допълнение на Закона за здравето </w:t>
            </w:r>
          </w:p>
          <w:p w:rsidR="00F2662B" w:rsidRDefault="00F2662B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2662B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посевния и посадъчния материал</w:t>
            </w:r>
          </w:p>
          <w:p w:rsidR="00F2662B" w:rsidRDefault="00F2662B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2662B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българските лични документи</w:t>
            </w:r>
          </w:p>
          <w:p w:rsidR="002B23A3" w:rsidRPr="004C3215" w:rsidRDefault="002B23A3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B23A3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пътищата</w:t>
            </w:r>
          </w:p>
        </w:tc>
        <w:tc>
          <w:tcPr>
            <w:tcW w:w="1864" w:type="dxa"/>
          </w:tcPr>
          <w:p w:rsidR="00693A30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2420EA" w:rsidRPr="004C3215" w:rsidTr="00295919">
        <w:trPr>
          <w:trHeight w:val="226"/>
          <w:jc w:val="center"/>
        </w:trPr>
        <w:tc>
          <w:tcPr>
            <w:tcW w:w="2830" w:type="dxa"/>
          </w:tcPr>
          <w:p w:rsidR="002420EA" w:rsidRPr="004C3215" w:rsidRDefault="00BA601B" w:rsidP="00352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Министерски съвет</w:t>
            </w:r>
          </w:p>
        </w:tc>
        <w:tc>
          <w:tcPr>
            <w:tcW w:w="6072" w:type="dxa"/>
          </w:tcPr>
          <w:p w:rsidR="004C3215" w:rsidRPr="004C3215" w:rsidRDefault="002B23A3" w:rsidP="002420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B23A3">
              <w:rPr>
                <w:rFonts w:ascii="Arial" w:hAnsi="Arial" w:cs="Arial"/>
                <w:sz w:val="24"/>
                <w:szCs w:val="24"/>
              </w:rPr>
              <w:t>Постановление № 181 от 18 юли 2019 г. за изменение и допълнение на Наредбата за управление на минните отпадъци</w:t>
            </w:r>
          </w:p>
        </w:tc>
        <w:tc>
          <w:tcPr>
            <w:tcW w:w="1864" w:type="dxa"/>
          </w:tcPr>
          <w:p w:rsidR="002420EA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C3215" w:rsidRPr="004C3215" w:rsidTr="00295919">
        <w:trPr>
          <w:trHeight w:val="226"/>
          <w:jc w:val="center"/>
        </w:trPr>
        <w:tc>
          <w:tcPr>
            <w:tcW w:w="2830" w:type="dxa"/>
          </w:tcPr>
          <w:p w:rsidR="004C3215" w:rsidRPr="004C3215" w:rsidRDefault="004C3215" w:rsidP="00F2662B">
            <w:pPr>
              <w:jc w:val="center"/>
              <w:rPr>
                <w:rFonts w:ascii="Arial" w:hAnsi="Arial" w:cs="Arial"/>
                <w:sz w:val="24"/>
              </w:rPr>
            </w:pPr>
            <w:r w:rsidRPr="004C3215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F2662B">
              <w:rPr>
                <w:rFonts w:ascii="Arial" w:hAnsi="Arial" w:cs="Arial"/>
                <w:sz w:val="24"/>
              </w:rPr>
              <w:t>отбраната</w:t>
            </w:r>
          </w:p>
        </w:tc>
        <w:tc>
          <w:tcPr>
            <w:tcW w:w="6072" w:type="dxa"/>
          </w:tcPr>
          <w:p w:rsidR="004C3215" w:rsidRPr="004C3215" w:rsidRDefault="00F2662B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2662B">
              <w:rPr>
                <w:rFonts w:ascii="Arial" w:hAnsi="Arial" w:cs="Arial"/>
                <w:sz w:val="24"/>
              </w:rPr>
              <w:t>Инструкция № И-4 от 4 юли 2019 г. за условията, реда и процедурите за организиране на работата на административните структури в Министерството на отбраната</w:t>
            </w:r>
          </w:p>
        </w:tc>
        <w:tc>
          <w:tcPr>
            <w:tcW w:w="1864" w:type="dxa"/>
          </w:tcPr>
          <w:p w:rsidR="004C3215" w:rsidRPr="004C3215" w:rsidRDefault="004C321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662B" w:rsidRPr="004C3215" w:rsidTr="00295919">
        <w:trPr>
          <w:trHeight w:val="226"/>
          <w:jc w:val="center"/>
        </w:trPr>
        <w:tc>
          <w:tcPr>
            <w:tcW w:w="2830" w:type="dxa"/>
          </w:tcPr>
          <w:p w:rsidR="00F2662B" w:rsidRPr="004C3215" w:rsidRDefault="00F2662B" w:rsidP="00F2662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C3215">
              <w:rPr>
                <w:rFonts w:ascii="Arial" w:hAnsi="Arial" w:cs="Arial"/>
                <w:sz w:val="24"/>
              </w:rPr>
              <w:t xml:space="preserve">Министерство на </w:t>
            </w:r>
            <w:r>
              <w:rPr>
                <w:rFonts w:ascii="Arial" w:hAnsi="Arial" w:cs="Arial"/>
                <w:sz w:val="24"/>
              </w:rPr>
              <w:t>здравеопазването</w:t>
            </w:r>
          </w:p>
        </w:tc>
        <w:tc>
          <w:tcPr>
            <w:tcW w:w="6072" w:type="dxa"/>
          </w:tcPr>
          <w:p w:rsidR="00F2662B" w:rsidRPr="00F2662B" w:rsidRDefault="00F2662B" w:rsidP="002420EA">
            <w:pPr>
              <w:spacing w:line="360" w:lineRule="auto"/>
              <w:rPr>
                <w:rFonts w:ascii="Arial" w:hAnsi="Arial" w:cs="Arial"/>
              </w:rPr>
            </w:pPr>
            <w:r w:rsidRPr="00F2662B">
              <w:rPr>
                <w:rFonts w:ascii="Arial" w:hAnsi="Arial" w:cs="Arial"/>
                <w:sz w:val="24"/>
              </w:rPr>
              <w:t>Наредба за изменение и допълнение на Наредба № 1 от 2015 г. за придобиване на специалност в системата на здравеопазването</w:t>
            </w:r>
          </w:p>
        </w:tc>
        <w:tc>
          <w:tcPr>
            <w:tcW w:w="1864" w:type="dxa"/>
          </w:tcPr>
          <w:p w:rsidR="00F2662B" w:rsidRPr="004C3215" w:rsidRDefault="00F2662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F2662B" w:rsidRPr="004C3215" w:rsidTr="00295919">
        <w:trPr>
          <w:trHeight w:val="226"/>
          <w:jc w:val="center"/>
        </w:trPr>
        <w:tc>
          <w:tcPr>
            <w:tcW w:w="2830" w:type="dxa"/>
          </w:tcPr>
          <w:p w:rsidR="00F2662B" w:rsidRPr="004C3215" w:rsidRDefault="00F2662B" w:rsidP="00F2662B">
            <w:pPr>
              <w:jc w:val="center"/>
              <w:rPr>
                <w:rFonts w:ascii="Arial" w:hAnsi="Arial" w:cs="Arial"/>
              </w:rPr>
            </w:pPr>
            <w:r w:rsidRPr="004C3215">
              <w:rPr>
                <w:rFonts w:ascii="Arial" w:hAnsi="Arial" w:cs="Arial"/>
                <w:sz w:val="24"/>
              </w:rPr>
              <w:t xml:space="preserve">Министерство на </w:t>
            </w:r>
            <w:r>
              <w:rPr>
                <w:rFonts w:ascii="Arial" w:hAnsi="Arial" w:cs="Arial"/>
                <w:sz w:val="24"/>
              </w:rPr>
              <w:t>икономиката</w:t>
            </w:r>
          </w:p>
        </w:tc>
        <w:tc>
          <w:tcPr>
            <w:tcW w:w="6072" w:type="dxa"/>
          </w:tcPr>
          <w:p w:rsidR="00F2662B" w:rsidRPr="00F2662B" w:rsidRDefault="00F2662B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2662B">
              <w:rPr>
                <w:rFonts w:ascii="Arial" w:hAnsi="Arial" w:cs="Arial"/>
                <w:sz w:val="24"/>
              </w:rPr>
              <w:t>- Правилник за изменение на Устройствения правилник на Центъра на промишлеността на Република България в Москва, Руска федерация</w:t>
            </w:r>
          </w:p>
          <w:p w:rsidR="00F2662B" w:rsidRPr="00F2662B" w:rsidRDefault="00F2662B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2662B">
              <w:rPr>
                <w:rFonts w:ascii="Arial" w:hAnsi="Arial" w:cs="Arial"/>
                <w:sz w:val="24"/>
              </w:rPr>
              <w:lastRenderedPageBreak/>
              <w:t>- Наредба № РД-04-2 от 16 юли 2019 г. за реда и условията за водене на регистър на лицата, осъществяващи икономически дейности, свързани с нефт и продукти от нефтен произход</w:t>
            </w:r>
          </w:p>
        </w:tc>
        <w:tc>
          <w:tcPr>
            <w:tcW w:w="1864" w:type="dxa"/>
          </w:tcPr>
          <w:p w:rsidR="00F2662B" w:rsidRPr="004C3215" w:rsidRDefault="00F2662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lastRenderedPageBreak/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4A69E8" w:rsidRPr="006A5456" w:rsidRDefault="00E14B2D" w:rsidP="004A69E8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20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 w:rsidR="004C321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4A69E8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7215B3" w:rsidRDefault="00E14B2D" w:rsidP="006C3ECF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E14B2D">
        <w:rPr>
          <w:rFonts w:ascii="Arial" w:hAnsi="Arial" w:cs="Arial"/>
          <w:b/>
          <w:color w:val="FF0000"/>
        </w:rPr>
        <w:t>Международен ден на шахмата</w:t>
      </w:r>
    </w:p>
    <w:p w:rsidR="00E14B2D" w:rsidRPr="00E14B2D" w:rsidRDefault="00E14B2D" w:rsidP="00E14B2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E14B2D">
        <w:rPr>
          <w:rFonts w:ascii="Arial" w:hAnsi="Arial" w:cs="Arial"/>
          <w:b/>
          <w:color w:val="FF0000"/>
        </w:rPr>
        <w:t>Св. прор. Илия</w:t>
      </w:r>
      <w:r>
        <w:rPr>
          <w:rFonts w:ascii="Arial" w:hAnsi="Arial" w:cs="Arial"/>
          <w:b/>
          <w:color w:val="FF0000"/>
        </w:rPr>
        <w:t xml:space="preserve">. </w:t>
      </w:r>
      <w:r w:rsidRPr="00E14B2D">
        <w:rPr>
          <w:rFonts w:ascii="Arial" w:hAnsi="Arial" w:cs="Arial"/>
          <w:b/>
          <w:color w:val="FF0000"/>
        </w:rPr>
        <w:t xml:space="preserve">Празнуват: </w:t>
      </w:r>
      <w:r w:rsidRPr="00E14B2D">
        <w:rPr>
          <w:rFonts w:ascii="Arial" w:hAnsi="Arial" w:cs="Arial"/>
          <w:b/>
          <w:i/>
          <w:color w:val="FF0000"/>
        </w:rPr>
        <w:t>Илия, Илиана, Илиан, Илко, Илка и др.</w:t>
      </w:r>
    </w:p>
    <w:p w:rsidR="006C3ECF" w:rsidRPr="006A5456" w:rsidRDefault="00E14B2D" w:rsidP="006C3EC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22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ю</w:t>
      </w:r>
      <w:r w:rsidR="004C321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4C3215" w:rsidRPr="00E14B2D" w:rsidRDefault="00E14B2D" w:rsidP="00E14B2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E14B2D">
        <w:rPr>
          <w:rFonts w:ascii="Arial" w:hAnsi="Arial" w:cs="Arial"/>
          <w:b/>
          <w:color w:val="FF0000"/>
        </w:rPr>
        <w:t>Св. мироносица и равноапостолна Мария Магдалина. Възвръщане мощите на св. свщмчк Фока</w:t>
      </w:r>
      <w:r>
        <w:rPr>
          <w:rFonts w:ascii="Arial" w:hAnsi="Arial" w:cs="Arial"/>
          <w:b/>
          <w:color w:val="FF0000"/>
        </w:rPr>
        <w:t xml:space="preserve">. </w:t>
      </w:r>
      <w:r w:rsidRPr="00E14B2D">
        <w:rPr>
          <w:rFonts w:ascii="Arial" w:hAnsi="Arial" w:cs="Arial"/>
          <w:b/>
          <w:color w:val="FF0000"/>
        </w:rPr>
        <w:t xml:space="preserve">Празнуват: </w:t>
      </w:r>
      <w:r w:rsidRPr="00E14B2D">
        <w:rPr>
          <w:rFonts w:ascii="Arial" w:hAnsi="Arial" w:cs="Arial"/>
          <w:b/>
          <w:i/>
          <w:color w:val="FF0000"/>
        </w:rPr>
        <w:t>Магдалена, Магда, Миглена и др</w:t>
      </w:r>
      <w:r w:rsidR="004C3215" w:rsidRPr="00E14B2D">
        <w:rPr>
          <w:rFonts w:ascii="Arial" w:hAnsi="Arial" w:cs="Arial"/>
          <w:b/>
          <w:i/>
          <w:color w:val="FF0000"/>
        </w:rPr>
        <w:t>.</w:t>
      </w:r>
    </w:p>
    <w:p w:rsidR="006A5E57" w:rsidRPr="006A5456" w:rsidRDefault="00E14B2D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25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4470A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ю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л</w:t>
      </w:r>
      <w:r w:rsidR="004470A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и</w:t>
      </w:r>
    </w:p>
    <w:p w:rsidR="004C3215" w:rsidRPr="004C3215" w:rsidRDefault="00E14B2D" w:rsidP="004C3215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i/>
          <w:color w:val="FF0000"/>
          <w:u w:val="none"/>
        </w:rPr>
      </w:pPr>
      <w:r w:rsidRPr="00E14B2D">
        <w:rPr>
          <w:rFonts w:ascii="Arial" w:hAnsi="Arial" w:cs="Arial"/>
          <w:b/>
          <w:color w:val="FF0000"/>
        </w:rPr>
        <w:t>Успение на св. Анна. Св. дякониса Олимпиада и Евпраксия девица Тавенска</w:t>
      </w:r>
      <w:r>
        <w:rPr>
          <w:rFonts w:ascii="Arial" w:hAnsi="Arial" w:cs="Arial"/>
          <w:b/>
          <w:color w:val="FF0000"/>
        </w:rPr>
        <w:t xml:space="preserve">. </w:t>
      </w:r>
      <w:r w:rsidRPr="00E14B2D">
        <w:rPr>
          <w:rFonts w:ascii="Arial" w:hAnsi="Arial" w:cs="Arial"/>
          <w:b/>
          <w:color w:val="FF0000"/>
        </w:rPr>
        <w:t xml:space="preserve">Празнуват: </w:t>
      </w:r>
      <w:r w:rsidRPr="00E14B2D">
        <w:rPr>
          <w:rFonts w:ascii="Arial" w:hAnsi="Arial" w:cs="Arial"/>
          <w:b/>
          <w:i/>
          <w:color w:val="FF0000"/>
        </w:rPr>
        <w:t>Анна, Анка, Ани, Анани, Яна, Янула, Янина, Блага, Добри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Разпит в полицията.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Познат ли ви е този пистолет?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Да, познат ми е.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Охо, ще си признаеш ти! И откъде ти е познат?</w:t>
      </w:r>
    </w:p>
    <w:p w:rsid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 xml:space="preserve">- Ами вече осми ден ми го показвате.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26AC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3BE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1AF7"/>
    <w:rsid w:val="004239EC"/>
    <w:rsid w:val="00423BCE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3A2A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14B2D"/>
    <w:rsid w:val="00E20754"/>
    <w:rsid w:val="00E21945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1263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46</cp:revision>
  <cp:lastPrinted>2016-07-29T11:13:00Z</cp:lastPrinted>
  <dcterms:created xsi:type="dcterms:W3CDTF">2019-06-12T12:01:00Z</dcterms:created>
  <dcterms:modified xsi:type="dcterms:W3CDTF">2019-07-19T07:57:00Z</dcterms:modified>
</cp:coreProperties>
</file>